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C6" w:rsidRDefault="00225BD2" w:rsidP="003E3CC6">
      <w:pPr>
        <w:spacing w:after="120"/>
        <w:rPr>
          <w:rFonts w:ascii="Arial" w:hAnsi="Arial" w:cs="Arial"/>
          <w:color w:val="808080"/>
          <w:sz w:val="24"/>
          <w:szCs w:val="28"/>
        </w:rPr>
      </w:pPr>
      <w:sdt>
        <w:sdtPr>
          <w:rPr>
            <w:rFonts w:ascii="Arial" w:hAnsi="Arial" w:cs="Arial"/>
            <w:color w:val="808080"/>
            <w:sz w:val="24"/>
            <w:szCs w:val="28"/>
          </w:rPr>
          <w:id w:val="-1491552668"/>
          <w:showingPlcHdr/>
          <w:picture/>
        </w:sdtPr>
        <w:sdtEndPr/>
        <w:sdtContent>
          <w:r w:rsidR="003E3CC6">
            <w:rPr>
              <w:rFonts w:ascii="Arial" w:hAnsi="Arial" w:cs="Arial"/>
              <w:noProof/>
              <w:color w:val="808080"/>
              <w:sz w:val="24"/>
              <w:szCs w:val="28"/>
              <w:lang w:eastAsia="en-AU"/>
            </w:rPr>
            <w:drawing>
              <wp:inline distT="0" distB="0" distL="0" distR="0">
                <wp:extent cx="2019300" cy="3333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E3CC6">
        <w:rPr>
          <w:rFonts w:ascii="Arial" w:hAnsi="Arial" w:cs="Arial"/>
          <w:color w:val="808080"/>
          <w:sz w:val="24"/>
          <w:szCs w:val="28"/>
        </w:rPr>
        <w:t xml:space="preserve"> </w:t>
      </w:r>
      <w:r w:rsidR="003E3CC6" w:rsidRPr="003E3CC6">
        <w:rPr>
          <w:rFonts w:ascii="Arial" w:hAnsi="Arial" w:cs="Arial"/>
          <w:vanish/>
          <w:color w:val="808080"/>
          <w:sz w:val="24"/>
          <w:szCs w:val="28"/>
        </w:rPr>
        <w:t>Insert company logo here</w:t>
      </w:r>
    </w:p>
    <w:p w:rsidR="00DE3FC1" w:rsidRDefault="0098538F" w:rsidP="003E3CC6">
      <w:pPr>
        <w:tabs>
          <w:tab w:val="right" w:pos="9000"/>
        </w:tabs>
        <w:spacing w:after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28"/>
          <w:szCs w:val="28"/>
        </w:rPr>
        <w:t>Sample forklift pre-operational checklist</w:t>
      </w:r>
      <w:r w:rsidR="00DE3FC1">
        <w:rPr>
          <w:rFonts w:ascii="Arial" w:hAnsi="Arial" w:cs="Arial"/>
          <w:b/>
          <w:sz w:val="28"/>
          <w:szCs w:val="28"/>
        </w:rPr>
        <w:t xml:space="preserve"> </w:t>
      </w:r>
      <w:r w:rsidR="00DE3FC1">
        <w:rPr>
          <w:rFonts w:ascii="Arial" w:hAnsi="Arial" w:cs="Arial"/>
          <w:b/>
          <w:sz w:val="28"/>
          <w:szCs w:val="28"/>
        </w:rPr>
        <w:tab/>
      </w:r>
      <w:r w:rsidR="00DE3FC1" w:rsidRPr="0063641B">
        <w:rPr>
          <w:vanish/>
          <w:color w:val="244061"/>
          <w:sz w:val="20"/>
          <w:szCs w:val="20"/>
        </w:rPr>
        <w:t xml:space="preserve">Add </w:t>
      </w:r>
      <w:r w:rsidR="00DE3FC1">
        <w:rPr>
          <w:vanish/>
          <w:color w:val="244061"/>
          <w:sz w:val="20"/>
          <w:szCs w:val="20"/>
        </w:rPr>
        <w:t>Organisation</w:t>
      </w:r>
      <w:r w:rsidR="00DE3FC1" w:rsidRPr="0063641B">
        <w:rPr>
          <w:vanish/>
          <w:color w:val="244061"/>
          <w:sz w:val="20"/>
          <w:szCs w:val="20"/>
        </w:rPr>
        <w:t xml:space="preserve"> name</w:t>
      </w:r>
      <w:r w:rsidR="00DE3FC1" w:rsidRPr="004C2B80">
        <w:rPr>
          <w:rFonts w:ascii="Arial" w:hAnsi="Arial" w:cs="Arial"/>
          <w:color w:val="000000"/>
          <w:sz w:val="19"/>
          <w:szCs w:val="19"/>
        </w:rPr>
        <w:t xml:space="preserve"> </w:t>
      </w:r>
      <w:r w:rsidR="00DE3FC1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FC1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DE3FC1">
        <w:rPr>
          <w:rFonts w:ascii="Arial" w:hAnsi="Arial" w:cs="Arial"/>
          <w:color w:val="000000"/>
          <w:sz w:val="19"/>
          <w:szCs w:val="19"/>
        </w:rPr>
      </w:r>
      <w:r w:rsidR="00DE3FC1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DE3FC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DE3FC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DE3FC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DE3FC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DE3FC1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DE3FC1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EB76B4" w:rsidRPr="00311FFF" w:rsidRDefault="00DE3FC1" w:rsidP="00DE3FC1">
      <w:pPr>
        <w:spacing w:after="120"/>
        <w:jc w:val="right"/>
        <w:rPr>
          <w:rFonts w:ascii="Arial" w:hAnsi="Arial" w:cs="Arial"/>
          <w:b/>
          <w:sz w:val="28"/>
          <w:szCs w:val="28"/>
        </w:rPr>
      </w:pPr>
      <w:r w:rsidRPr="004C2B80">
        <w:rPr>
          <w:rFonts w:ascii="Arial" w:hAnsi="Arial" w:cs="Arial"/>
          <w:color w:val="000000"/>
          <w:sz w:val="19"/>
          <w:szCs w:val="19"/>
        </w:rPr>
        <w:t xml:space="preserve">Ref: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 w:rsidRPr="004C2B80">
        <w:rPr>
          <w:rFonts w:ascii="Arial" w:hAnsi="Arial" w:cs="Arial"/>
          <w:color w:val="000000"/>
          <w:sz w:val="19"/>
          <w:szCs w:val="19"/>
        </w:rPr>
        <w:t xml:space="preserve"> Version: </w:t>
      </w:r>
      <w:r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>
        <w:rPr>
          <w:rFonts w:ascii="Arial" w:hAnsi="Arial" w:cs="Arial"/>
          <w:color w:val="000000"/>
          <w:sz w:val="19"/>
          <w:szCs w:val="19"/>
        </w:rPr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noProof/>
          <w:color w:val="000000"/>
          <w:sz w:val="19"/>
          <w:szCs w:val="19"/>
        </w:rPr>
        <w:t> 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961"/>
      </w:tblGrid>
      <w:tr w:rsidR="00EB76B4" w:rsidRPr="009A1E95" w:rsidTr="009A1E95">
        <w:tc>
          <w:tcPr>
            <w:tcW w:w="10065" w:type="dxa"/>
            <w:gridSpan w:val="2"/>
            <w:shd w:val="clear" w:color="auto" w:fill="F2F2F2"/>
          </w:tcPr>
          <w:p w:rsidR="00EB76B4" w:rsidRPr="009A1E95" w:rsidRDefault="0098538F" w:rsidP="009A1E9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Forklift identification</w:t>
            </w:r>
            <w:r w:rsidR="00EB76B4" w:rsidRPr="009A1E95">
              <w:rPr>
                <w:rFonts w:ascii="Arial" w:hAnsi="Arial" w:cs="Arial"/>
              </w:rPr>
              <w:t>:</w:t>
            </w:r>
            <w:r w:rsidR="00E33C8A">
              <w:rPr>
                <w:rFonts w:ascii="Arial" w:hAnsi="Arial" w:cs="Arial"/>
              </w:rPr>
              <w:t xml:space="preserve"> </w:t>
            </w:r>
            <w:r w:rsidR="00E33C8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C8A">
              <w:rPr>
                <w:rFonts w:ascii="Arial" w:hAnsi="Arial" w:cs="Arial"/>
              </w:rPr>
              <w:instrText xml:space="preserve"> FORMTEXT </w:instrText>
            </w:r>
            <w:r w:rsidR="00E33C8A">
              <w:rPr>
                <w:rFonts w:ascii="Arial" w:hAnsi="Arial" w:cs="Arial"/>
              </w:rPr>
            </w:r>
            <w:r w:rsidR="00E33C8A">
              <w:rPr>
                <w:rFonts w:ascii="Arial" w:hAnsi="Arial" w:cs="Arial"/>
              </w:rPr>
              <w:fldChar w:fldCharType="separate"/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</w:rPr>
              <w:fldChar w:fldCharType="end"/>
            </w:r>
          </w:p>
        </w:tc>
      </w:tr>
      <w:tr w:rsidR="00EB76B4" w:rsidRPr="009A1E95" w:rsidTr="009A1E95">
        <w:tc>
          <w:tcPr>
            <w:tcW w:w="5104" w:type="dxa"/>
            <w:shd w:val="clear" w:color="auto" w:fill="F2F2F2"/>
          </w:tcPr>
          <w:p w:rsidR="00EB76B4" w:rsidRPr="009A1E95" w:rsidRDefault="00EB76B4" w:rsidP="009A1E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A1E95">
              <w:rPr>
                <w:rFonts w:ascii="Arial" w:hAnsi="Arial" w:cs="Arial"/>
                <w:b/>
              </w:rPr>
              <w:t>Conducted by</w:t>
            </w:r>
            <w:r w:rsidRPr="009A1E95">
              <w:rPr>
                <w:rFonts w:ascii="Arial" w:hAnsi="Arial" w:cs="Arial"/>
              </w:rPr>
              <w:t>:</w:t>
            </w:r>
            <w:r w:rsidR="00E33C8A">
              <w:rPr>
                <w:rFonts w:ascii="Arial" w:hAnsi="Arial" w:cs="Arial"/>
              </w:rPr>
              <w:t xml:space="preserve"> </w:t>
            </w:r>
            <w:r w:rsidR="00E33C8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C8A">
              <w:rPr>
                <w:rFonts w:ascii="Arial" w:hAnsi="Arial" w:cs="Arial"/>
              </w:rPr>
              <w:instrText xml:space="preserve"> FORMTEXT </w:instrText>
            </w:r>
            <w:r w:rsidR="00E33C8A">
              <w:rPr>
                <w:rFonts w:ascii="Arial" w:hAnsi="Arial" w:cs="Arial"/>
              </w:rPr>
            </w:r>
            <w:r w:rsidR="00E33C8A">
              <w:rPr>
                <w:rFonts w:ascii="Arial" w:hAnsi="Arial" w:cs="Arial"/>
              </w:rPr>
              <w:fldChar w:fldCharType="separate"/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1" w:type="dxa"/>
            <w:shd w:val="clear" w:color="auto" w:fill="F2F2F2"/>
          </w:tcPr>
          <w:p w:rsidR="00EB76B4" w:rsidRPr="009A1E95" w:rsidRDefault="0098538F" w:rsidP="009A1E9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EB76B4" w:rsidRPr="009A1E95">
              <w:rPr>
                <w:rFonts w:ascii="Arial" w:hAnsi="Arial" w:cs="Arial"/>
              </w:rPr>
              <w:t>:</w:t>
            </w:r>
            <w:r w:rsidR="00E33C8A">
              <w:rPr>
                <w:rFonts w:ascii="Arial" w:hAnsi="Arial" w:cs="Arial"/>
              </w:rPr>
              <w:t xml:space="preserve"> </w:t>
            </w:r>
            <w:r w:rsidR="00E33C8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C8A">
              <w:rPr>
                <w:rFonts w:ascii="Arial" w:hAnsi="Arial" w:cs="Arial"/>
              </w:rPr>
              <w:instrText xml:space="preserve"> FORMTEXT </w:instrText>
            </w:r>
            <w:r w:rsidR="00E33C8A">
              <w:rPr>
                <w:rFonts w:ascii="Arial" w:hAnsi="Arial" w:cs="Arial"/>
              </w:rPr>
            </w:r>
            <w:r w:rsidR="00E33C8A">
              <w:rPr>
                <w:rFonts w:ascii="Arial" w:hAnsi="Arial" w:cs="Arial"/>
              </w:rPr>
              <w:fldChar w:fldCharType="separate"/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  <w:noProof/>
              </w:rPr>
              <w:t> </w:t>
            </w:r>
            <w:r w:rsidR="00E33C8A">
              <w:rPr>
                <w:rFonts w:ascii="Arial" w:hAnsi="Arial" w:cs="Arial"/>
              </w:rPr>
              <w:fldChar w:fldCharType="end"/>
            </w:r>
          </w:p>
        </w:tc>
      </w:tr>
    </w:tbl>
    <w:p w:rsidR="0098538F" w:rsidRDefault="0098538F" w:rsidP="00AA16F5">
      <w:pPr>
        <w:spacing w:after="0"/>
        <w:ind w:right="-619"/>
        <w:rPr>
          <w:rFonts w:ascii="Arial" w:hAnsi="Arial" w:cs="Arial"/>
          <w:color w:val="000000"/>
          <w:sz w:val="16"/>
          <w:szCs w:val="16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1140"/>
        <w:gridCol w:w="1140"/>
        <w:gridCol w:w="1140"/>
      </w:tblGrid>
      <w:tr w:rsidR="0098538F" w:rsidTr="00485CA9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AA16F5">
            <w:pPr>
              <w:spacing w:after="0"/>
              <w:jc w:val="right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sz w:val="26"/>
                <w:szCs w:val="26"/>
              </w:rPr>
              <w:t>forklifts – pre-operational safety checklist</w:t>
            </w: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check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485CA9" w:rsidP="00485CA9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y</w:t>
            </w:r>
            <w:r w:rsidR="0098538F">
              <w:rPr>
                <w:rFonts w:ascii="Trebuchet MS" w:hAnsi="Trebuchet MS"/>
                <w:b/>
              </w:rPr>
              <w:t>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n/a</w:t>
            </w: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Pre-operational checks are conducted of: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 – over protection is secure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 object protection/load back rest is secure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is in good condition and secure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belt</w:t>
            </w:r>
            <w:r>
              <w:rPr>
                <w:rFonts w:ascii="Arial Narrow" w:hAnsi="Arial Narrow" w:cs="Arial"/>
                <w:sz w:val="20"/>
              </w:rPr>
              <w:t xml:space="preserve"> or restraint is accessible and not damaged, oily or dirty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Lights – if used at night </w:t>
            </w:r>
            <w:r>
              <w:rPr>
                <w:rFonts w:ascii="Arial Narrow" w:hAnsi="Arial Narrow" w:cs="Arial"/>
                <w:sz w:val="20"/>
              </w:rPr>
              <w:t>work and are aimed correctly (head, tail and warning)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Steering</w:t>
            </w:r>
            <w:r>
              <w:rPr>
                <w:rFonts w:ascii="Arial Narrow" w:hAnsi="Arial Narrow" w:cs="Arial"/>
                <w:sz w:val="20"/>
              </w:rPr>
              <w:t xml:space="preserve"> is smooth and responsive, free of excessive play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</w:rPr>
              <w:t xml:space="preserve">Control levers are labelled, not loose or binding and freely return to neutral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Horn</w:t>
            </w:r>
            <w:r>
              <w:rPr>
                <w:rFonts w:ascii="Arial Narrow" w:hAnsi="Arial Narrow" w:cs="Arial"/>
                <w:sz w:val="20"/>
              </w:rPr>
              <w:t xml:space="preserve"> works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</w:rPr>
              <w:t>Reversing alarm (if equipped) works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LPG gas cylinder and connections in good conditions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LPG compliance plate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Warning signs (decals)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Brakes</w:t>
            </w:r>
            <w:r>
              <w:rPr>
                <w:rFonts w:ascii="Arial Narrow" w:hAnsi="Arial Narrow" w:cs="Arial"/>
                <w:sz w:val="20"/>
              </w:rPr>
              <w:t xml:space="preserve"> work and function smoothly without grabbing. No fluid leaks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</w:rPr>
              <w:t>Parking brake will hold the forklift on an incline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</w:t>
            </w:r>
            <w:r>
              <w:rPr>
                <w:rFonts w:ascii="Arial Narrow" w:hAnsi="Arial Narrow" w:cs="Arial"/>
                <w:sz w:val="20"/>
              </w:rPr>
              <w:t xml:space="preserve"> is not bent, worn or cracked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Chains are in good condition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Tynes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 not bent, worn or cracked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Tynes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 easily adjustable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Hoses are in good condition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Counterweight is secure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</w:rPr>
              <w:t>Tyres are inflated and free of excessive wear or damage. Nuts are tight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>Attachments (if equipped) operate okay and are not damaged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>Forklift body is free of excessive lint, grease or oil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>Materials/ loose objects not stored on forklift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>Engine oil is full and free of leaks (petrol forklifts)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 xml:space="preserve">Hydraulic oil is full and free of leaks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>Radiator is full and free of leaks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>Fuel LEVEL is okay and free of leaks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>Battery connections are tight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>Covers over battery and other hazardous parts are in place and secure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>Turn signal (if equipped) operates smoothly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>Engine runs smooth and quiet without leaks or sparks from the exhaust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>Gauges and instruments are working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</w:rPr>
              <w:t xml:space="preserve">Tilt operates smoothly without excessive drift or ‘chatter’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98538F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98538F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>Lift and lower operates smoothly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98538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8538F" w:rsidRDefault="0098538F" w:rsidP="0098538F">
      <w:pPr>
        <w:rPr>
          <w:rFonts w:ascii="Arial" w:hAnsi="Arial" w:cs="Arial"/>
          <w:sz w:val="10"/>
          <w:szCs w:val="16"/>
        </w:rPr>
      </w:pPr>
    </w:p>
    <w:p w:rsidR="0098538F" w:rsidRDefault="0098538F" w:rsidP="0098538F">
      <w:pPr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0"/>
          <w:szCs w:val="16"/>
        </w:rPr>
        <w:br w:type="column"/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1170"/>
        <w:gridCol w:w="1080"/>
        <w:gridCol w:w="1170"/>
      </w:tblGrid>
      <w:tr w:rsidR="0098538F" w:rsidTr="00AA16F5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AA16F5">
            <w:pPr>
              <w:spacing w:after="0"/>
              <w:jc w:val="right"/>
              <w:rPr>
                <w:rFonts w:ascii="Trebuchet MS" w:hAnsi="Trebuchet MS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6"/>
                <w:szCs w:val="26"/>
              </w:rPr>
              <w:t>forklifts</w:t>
            </w:r>
            <w:proofErr w:type="gramEnd"/>
            <w:r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</w:t>
            </w:r>
            <w:r w:rsidR="00485CA9">
              <w:rPr>
                <w:rFonts w:ascii="Trebuchet MS" w:hAnsi="Trebuchet MS"/>
                <w:b/>
                <w:bCs/>
                <w:sz w:val="26"/>
                <w:szCs w:val="26"/>
              </w:rPr>
              <w:t>–</w:t>
            </w:r>
            <w:r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systems</w:t>
            </w:r>
            <w:r w:rsidR="00485CA9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safety checklist </w:t>
            </w:r>
            <w:proofErr w:type="spellStart"/>
            <w:r>
              <w:rPr>
                <w:rFonts w:ascii="Trebuchet MS" w:hAnsi="Trebuchet MS"/>
                <w:b/>
                <w:bCs/>
                <w:sz w:val="26"/>
                <w:szCs w:val="26"/>
              </w:rPr>
              <w:t>cont</w:t>
            </w:r>
            <w:proofErr w:type="spellEnd"/>
            <w:r>
              <w:rPr>
                <w:rFonts w:ascii="Trebuchet MS" w:hAnsi="Trebuchet MS"/>
                <w:b/>
                <w:bCs/>
                <w:sz w:val="26"/>
                <w:szCs w:val="26"/>
              </w:rPr>
              <w:t>…</w:t>
            </w: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check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n/a</w:t>
            </w: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is organised for the safety of the operator and others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Systems are in place at the workplace to ensure ongoing maintenance and daily checks of the forklifts.  Maintenance record is complete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Records are kept of alterations, regular inspections and maintenance, particularly brakes, steering, hydraulics, tyres.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Operators are 18 years or older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Operators are trained in accordance with national standards for high risk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Forklift is in good working order, with fittings as required by law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Capacity chart is legible, applies to forklift, is amended for attachments and has detail as per manufacturer’s specifications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Operator’s manual is legible, accessible, applies to forklift and has detail as per manufacturer’s specifications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Unless otherwise instructed, keys are not left in unattended forklift to prevent unauthorised use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Checks are made of prior to operation: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surface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Loading docks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Ramps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Hazardous areas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8538F" w:rsidRDefault="0098538F" w:rsidP="00AA16F5">
      <w:pPr>
        <w:spacing w:after="0"/>
        <w:ind w:right="-619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1170"/>
        <w:gridCol w:w="1080"/>
        <w:gridCol w:w="1170"/>
      </w:tblGrid>
      <w:tr w:rsidR="0098538F" w:rsidTr="00AA16F5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AA16F5">
            <w:pPr>
              <w:spacing w:after="0"/>
              <w:jc w:val="right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sz w:val="26"/>
                <w:szCs w:val="26"/>
              </w:rPr>
              <w:br w:type="page"/>
            </w:r>
            <w:r w:rsidR="00AA16F5">
              <w:rPr>
                <w:rFonts w:ascii="Trebuchet MS" w:hAnsi="Trebuchet MS"/>
                <w:b/>
                <w:bCs/>
                <w:sz w:val="26"/>
                <w:szCs w:val="26"/>
              </w:rPr>
              <w:t>t</w:t>
            </w:r>
            <w:r>
              <w:rPr>
                <w:rFonts w:ascii="Trebuchet MS" w:hAnsi="Trebuchet MS"/>
                <w:b/>
                <w:bCs/>
                <w:sz w:val="26"/>
                <w:szCs w:val="26"/>
              </w:rPr>
              <w:t>raffic management</w:t>
            </w:r>
            <w:r w:rsidR="00485CA9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6"/>
                <w:szCs w:val="26"/>
              </w:rPr>
              <w:t>safety checklist</w:t>
            </w: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check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n/a</w:t>
            </w: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Forklift traffic management hazards are identified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Systems are in place to assess identified forklift traffic management risks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Systems are in place to assess identified pedestrian traffic management risks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Systems are in place to prioritise, select and implement control measures for identified forklift traffic management risks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hierarchy of controls is applied when selecting and implementing control measures for forklift traffic management risks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workplace monitors and reviews the effectiveness of the implemented control measures for forklift traffic management risks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Workers are consulted about forklift traffic management related hazards and risks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Training and instruction is provided to workers on forklift traffic management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Supervision in place to ensure workers follow/comply with forklift traffic management procedures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538F" w:rsidRDefault="0098538F" w:rsidP="00AA16F5">
      <w:pPr>
        <w:spacing w:after="0"/>
        <w:ind w:right="-619"/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1170"/>
        <w:gridCol w:w="1080"/>
        <w:gridCol w:w="1170"/>
      </w:tblGrid>
      <w:tr w:rsidR="0098538F" w:rsidTr="00485CA9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jc w:val="right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sz w:val="26"/>
                <w:szCs w:val="26"/>
              </w:rPr>
              <w:br w:type="page"/>
              <w:t>load/load handling safety checklist</w:t>
            </w:r>
          </w:p>
        </w:tc>
      </w:tr>
      <w:tr w:rsidR="0098538F" w:rsidTr="00485CA9">
        <w:trPr>
          <w:trHeight w:val="28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check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8F" w:rsidRDefault="0098538F" w:rsidP="00485CA9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n/a</w:t>
            </w: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workplace has developed and implemented load and load handling/shifting procedures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hierarchy of controls is applied when developing and implementing control measures for methods of securing forklift load/ load handling/shifting risks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workplace monitors and reviews the effectiveness of the implemented control measures for forklift load/ load handling/shifting risks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8F" w:rsidRPr="00485CA9" w:rsidRDefault="0098538F" w:rsidP="00485CA9">
            <w:pPr>
              <w:spacing w:after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85CA9">
              <w:rPr>
                <w:rFonts w:ascii="Arial" w:hAnsi="Arial" w:cs="Arial"/>
                <w:spacing w:val="-4"/>
                <w:sz w:val="18"/>
                <w:szCs w:val="18"/>
              </w:rPr>
              <w:t>Workers are consulted about forklift load/ load handling/shifting hazards and risks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 is provided to workers on forklift load/load handling/shifting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38F" w:rsidTr="00485CA9">
        <w:trPr>
          <w:trHeight w:val="14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Supervision is in place to ensure workers follow/comply with forklift traffic management procedures?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F" w:rsidRDefault="0098538F" w:rsidP="00485C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538F" w:rsidRDefault="0098538F" w:rsidP="0098538F">
      <w:pPr>
        <w:rPr>
          <w:rFonts w:ascii="Arial" w:hAnsi="Arial" w:cs="Arial"/>
          <w:sz w:val="10"/>
          <w:szCs w:val="16"/>
        </w:rPr>
      </w:pPr>
    </w:p>
    <w:p w:rsidR="00EB76B4" w:rsidRPr="00D137B8" w:rsidRDefault="00225BD2" w:rsidP="00D137B8">
      <w:pPr>
        <w:tabs>
          <w:tab w:val="left" w:pos="720"/>
        </w:tabs>
        <w:jc w:val="right"/>
        <w:rPr>
          <w:sz w:val="16"/>
        </w:rPr>
      </w:pPr>
      <w:r>
        <w:fldChar w:fldCharType="begin"/>
      </w:r>
      <w:r>
        <w:instrText xml:space="preserve"> DOCPROPERTY  Objective-Id  \* MERGEFORMAT </w:instrText>
      </w:r>
      <w:r>
        <w:fldChar w:fldCharType="separate"/>
      </w:r>
      <w:r w:rsidR="002A641C" w:rsidRPr="002A641C">
        <w:rPr>
          <w:sz w:val="16"/>
        </w:rPr>
        <w:t>A14603426</w:t>
      </w:r>
      <w:r>
        <w:rPr>
          <w:sz w:val="16"/>
        </w:rPr>
        <w:fldChar w:fldCharType="end"/>
      </w:r>
    </w:p>
    <w:sectPr w:rsidR="00EB76B4" w:rsidRPr="00D137B8" w:rsidSect="00485CA9">
      <w:type w:val="continuous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2" w:rsidRDefault="00225BD2" w:rsidP="00311FFF">
      <w:pPr>
        <w:spacing w:after="0" w:line="240" w:lineRule="auto"/>
      </w:pPr>
      <w:r>
        <w:separator/>
      </w:r>
    </w:p>
  </w:endnote>
  <w:endnote w:type="continuationSeparator" w:id="0">
    <w:p w:rsidR="00225BD2" w:rsidRDefault="00225BD2" w:rsidP="003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2" w:rsidRDefault="00225BD2" w:rsidP="00311FFF">
      <w:pPr>
        <w:spacing w:after="0" w:line="240" w:lineRule="auto"/>
      </w:pPr>
      <w:r>
        <w:separator/>
      </w:r>
    </w:p>
  </w:footnote>
  <w:footnote w:type="continuationSeparator" w:id="0">
    <w:p w:rsidR="00225BD2" w:rsidRDefault="00225BD2" w:rsidP="0031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01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CE9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882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345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5EF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543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6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7E5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A66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06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FA1A3E"/>
    <w:multiLevelType w:val="hybridMultilevel"/>
    <w:tmpl w:val="E09C73A6"/>
    <w:lvl w:ilvl="0" w:tplc="A1C0B94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99999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cmWdTxMPlNpxY5V5Xwke6tpcQc=" w:salt="AInHgu2wFSRps1rYm9HD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67"/>
    <w:rsid w:val="00036290"/>
    <w:rsid w:val="001831C4"/>
    <w:rsid w:val="001F5C29"/>
    <w:rsid w:val="00223ADF"/>
    <w:rsid w:val="00225BD2"/>
    <w:rsid w:val="00245AC4"/>
    <w:rsid w:val="002A641C"/>
    <w:rsid w:val="002E2455"/>
    <w:rsid w:val="002F35D1"/>
    <w:rsid w:val="00301030"/>
    <w:rsid w:val="00302949"/>
    <w:rsid w:val="00311FFF"/>
    <w:rsid w:val="00392882"/>
    <w:rsid w:val="003B02F8"/>
    <w:rsid w:val="003B1D53"/>
    <w:rsid w:val="003E3CC6"/>
    <w:rsid w:val="003E59C5"/>
    <w:rsid w:val="00401EBF"/>
    <w:rsid w:val="00447814"/>
    <w:rsid w:val="004642B1"/>
    <w:rsid w:val="00474166"/>
    <w:rsid w:val="00485CA9"/>
    <w:rsid w:val="004B6071"/>
    <w:rsid w:val="00565F67"/>
    <w:rsid w:val="005B5B91"/>
    <w:rsid w:val="005C6F21"/>
    <w:rsid w:val="005D2F86"/>
    <w:rsid w:val="006007FA"/>
    <w:rsid w:val="006A5850"/>
    <w:rsid w:val="0081103F"/>
    <w:rsid w:val="00866745"/>
    <w:rsid w:val="008B6A89"/>
    <w:rsid w:val="008D2280"/>
    <w:rsid w:val="008F0A36"/>
    <w:rsid w:val="008F3EE9"/>
    <w:rsid w:val="0093270C"/>
    <w:rsid w:val="00985331"/>
    <w:rsid w:val="0098538F"/>
    <w:rsid w:val="009A1E95"/>
    <w:rsid w:val="009A2D50"/>
    <w:rsid w:val="00A245CD"/>
    <w:rsid w:val="00A50C2A"/>
    <w:rsid w:val="00A721E6"/>
    <w:rsid w:val="00A838A9"/>
    <w:rsid w:val="00AA16F5"/>
    <w:rsid w:val="00B315ED"/>
    <w:rsid w:val="00B552FA"/>
    <w:rsid w:val="00B87C0D"/>
    <w:rsid w:val="00BC3A4C"/>
    <w:rsid w:val="00C51445"/>
    <w:rsid w:val="00C625A7"/>
    <w:rsid w:val="00C96718"/>
    <w:rsid w:val="00CD245F"/>
    <w:rsid w:val="00D137B8"/>
    <w:rsid w:val="00DE3FC1"/>
    <w:rsid w:val="00E33C8A"/>
    <w:rsid w:val="00E86C5F"/>
    <w:rsid w:val="00E91ED4"/>
    <w:rsid w:val="00EB76B4"/>
    <w:rsid w:val="00ED4528"/>
    <w:rsid w:val="00F1394A"/>
    <w:rsid w:val="00F36214"/>
    <w:rsid w:val="00F50FE7"/>
    <w:rsid w:val="00F72A9A"/>
    <w:rsid w:val="00F81630"/>
    <w:rsid w:val="00FA4733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2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11F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11FFF"/>
    <w:rPr>
      <w:rFonts w:cs="Times New Roman"/>
    </w:rPr>
  </w:style>
  <w:style w:type="character" w:styleId="PlaceholderText">
    <w:name w:val="Placeholder Text"/>
    <w:uiPriority w:val="99"/>
    <w:semiHidden/>
    <w:rsid w:val="00D137B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2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11F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11FFF"/>
    <w:rPr>
      <w:rFonts w:cs="Times New Roman"/>
    </w:rPr>
  </w:style>
  <w:style w:type="character" w:styleId="PlaceholderText">
    <w:name w:val="Placeholder Text"/>
    <w:uiPriority w:val="99"/>
    <w:semiHidden/>
    <w:rsid w:val="00D137B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identification form</vt:lpstr>
    </vt:vector>
  </TitlesOfParts>
  <Company>Department of Commerce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identification form</dc:title>
  <dc:creator>Department of Commerce</dc:creator>
  <cp:lastModifiedBy>Lin Stain</cp:lastModifiedBy>
  <cp:revision>4</cp:revision>
  <cp:lastPrinted>2015-01-29T05:36:00Z</cp:lastPrinted>
  <dcterms:created xsi:type="dcterms:W3CDTF">2016-06-28T02:47:00Z</dcterms:created>
  <dcterms:modified xsi:type="dcterms:W3CDTF">2016-06-28T02:48:00Z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A14603426</vt:lpwstr>
  </property>
  <property fmtid="{D5CDD505-2E9C-101B-9397-08002B2CF9AE}" pid="4" name="Objective-Title">
    <vt:lpwstr>Forklift pre-operational checklist</vt:lpwstr>
  </property>
  <property fmtid="{D5CDD505-2E9C-101B-9397-08002B2CF9AE}" pid="5" name="Objective-Comment">
    <vt:lpwstr>
    </vt:lpwstr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
    </vt:lpwstr>
  </property>
  <property fmtid="{D5CDD505-2E9C-101B-9397-08002B2CF9AE}" pid="9" name="Objective-Owner">
    <vt:lpwstr>STAIN, Lin</vt:lpwstr>
  </property>
  <property fmtid="{D5CDD505-2E9C-101B-9397-08002B2CF9AE}" pid="10" name="Objective-Path">
    <vt:lpwstr>Global Folder:Commerce:WorkSafe:Policy &amp; Education Directorate:Education Branch:Publication Management:Production:WorkSafe News:Campaigns:2016:</vt:lpwstr>
  </property>
  <property fmtid="{D5CDD505-2E9C-101B-9397-08002B2CF9AE}" pid="11" name="Objective-Parent">
    <vt:lpwstr>2016</vt:lpwstr>
  </property>
  <property fmtid="{D5CDD505-2E9C-101B-9397-08002B2CF9AE}" pid="12" name="Objective-State">
    <vt:lpwstr>Being Edited</vt:lpwstr>
  </property>
  <property fmtid="{D5CDD505-2E9C-101B-9397-08002B2CF9AE}" pid="13" name="Objective-Version">
    <vt:lpwstr>0.3</vt:lpwstr>
  </property>
  <property fmtid="{D5CDD505-2E9C-101B-9397-08002B2CF9AE}" pid="14" name="Objective-VersionNumber">
    <vt:i4>3</vt:i4>
  </property>
  <property fmtid="{D5CDD505-2E9C-101B-9397-08002B2CF9AE}" pid="15" name="Objective-VersionComment">
    <vt:lpwstr>
    </vt:lpwstr>
  </property>
  <property fmtid="{D5CDD505-2E9C-101B-9397-08002B2CF9AE}" pid="16" name="Objective-FileNumber">
    <vt:lpwstr>WS0817/2007</vt:lpwstr>
  </property>
  <property fmtid="{D5CDD505-2E9C-101B-9397-08002B2CF9AE}" pid="17" name="Objective-Classification">
    <vt:lpwstr>[Inherited - UNCLASSIFIED]</vt:lpwstr>
  </property>
  <property fmtid="{D5CDD505-2E9C-101B-9397-08002B2CF9AE}" pid="18" name="Objective-Caveats">
    <vt:lpwstr>
    </vt:lpwstr>
  </property>
  <property fmtid="{D5CDD505-2E9C-101B-9397-08002B2CF9AE}" pid="19" name="Objective-Document Worksafe Types [system]">
    <vt:lpwstr>
    </vt:lpwstr>
  </property>
  <property fmtid="{D5CDD505-2E9C-101B-9397-08002B2CF9AE}" pid="20" name="Objective-Author [system]">
    <vt:lpwstr>
    </vt:lpwstr>
  </property>
  <property fmtid="{D5CDD505-2E9C-101B-9397-08002B2CF9AE}" pid="21" name="Objective-Date of Document [system]">
    <vt:lpwstr>
    </vt:lpwstr>
  </property>
  <property fmtid="{D5CDD505-2E9C-101B-9397-08002B2CF9AE}" pid="22" name="Objective-External Reference [system]">
    <vt:lpwstr>
    </vt:lpwstr>
  </property>
  <property fmtid="{D5CDD505-2E9C-101B-9397-08002B2CF9AE}" pid="23" name="Objective-End User [system]">
    <vt:lpwstr>
    </vt:lpwstr>
  </property>
  <property fmtid="{D5CDD505-2E9C-101B-9397-08002B2CF9AE}" pid="24" name="Objective-CreationStamp">
    <vt:filetime>2016-05-27T02:25:28Z</vt:filetime>
  </property>
  <property fmtid="{D5CDD505-2E9C-101B-9397-08002B2CF9AE}" pid="25" name="Objective-ModificationStamp">
    <vt:filetime>2016-06-28T02:46:44Z</vt:filetime>
  </property>
  <property fmtid="{D5CDD505-2E9C-101B-9397-08002B2CF9AE}" pid="26" name="Objective-Divisional Document Types [system]">
    <vt:lpwstr>
    </vt:lpwstr>
  </property>
  <property fmtid="{D5CDD505-2E9C-101B-9397-08002B2CF9AE}" pid="27" name="Objective-Archive Box [system]">
    <vt:lpwstr>
    </vt:lpwstr>
  </property>
  <property fmtid="{D5CDD505-2E9C-101B-9397-08002B2CF9AE}" pid="28" name="Objective-TRIM Record Number [system]">
    <vt:lpwstr>
    </vt:lpwstr>
  </property>
  <property fmtid="{D5CDD505-2E9C-101B-9397-08002B2CF9AE}" pid="29" name="Objective-Foreign Barcode [system]">
    <vt:lpwstr>
    </vt:lpwstr>
  </property>
</Properties>
</file>