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21" w:rsidRPr="004F2126" w:rsidRDefault="00472A21" w:rsidP="00472A21">
      <w:pPr>
        <w:pStyle w:val="Heading1"/>
        <w:spacing w:before="0"/>
        <w:jc w:val="center"/>
      </w:pPr>
      <w:bookmarkStart w:id="0" w:name="_Toc414454277"/>
      <w:bookmarkStart w:id="1" w:name="_GoBack"/>
      <w:bookmarkEnd w:id="1"/>
      <w:r>
        <w:t>Appendix B - Risk Assessment T</w:t>
      </w:r>
      <w:r w:rsidRPr="004F2126">
        <w:t>ool</w:t>
      </w:r>
      <w:r>
        <w:t xml:space="preserve"> (sample)</w:t>
      </w:r>
      <w:bookmarkEnd w:id="0"/>
    </w:p>
    <w:p w:rsidR="00472A21" w:rsidRDefault="00472A21" w:rsidP="00472A21">
      <w:pPr>
        <w:spacing w:before="100" w:beforeAutospacing="1" w:after="100" w:afterAutospacing="1"/>
        <w:rPr>
          <w:rFonts w:cs="Arial"/>
          <w:color w:val="000000"/>
          <w:szCs w:val="20"/>
        </w:rPr>
      </w:pPr>
      <w:r>
        <w:rPr>
          <w:rFonts w:cs="Arial"/>
          <w:color w:val="000000"/>
          <w:szCs w:val="20"/>
        </w:rPr>
        <w:t xml:space="preserve">This risk assessment tool (sample) is designed to help employers meet their legal obligations to manage risks associated with psychological injury. This tool is not exhaustive. You may need to consider other risk factors which are unique to your organisation. Add these factors to the </w:t>
      </w:r>
      <w:r w:rsidRPr="00EA1595">
        <w:rPr>
          <w:rFonts w:cs="Arial"/>
          <w:i/>
          <w:color w:val="000000"/>
          <w:szCs w:val="20"/>
        </w:rPr>
        <w:t>‘Additional Factors’</w:t>
      </w:r>
      <w:r>
        <w:rPr>
          <w:rFonts w:cs="Arial"/>
          <w:i/>
          <w:color w:val="000000"/>
          <w:szCs w:val="20"/>
        </w:rPr>
        <w:t xml:space="preserve"> </w:t>
      </w:r>
      <w:r>
        <w:rPr>
          <w:rFonts w:cs="Arial"/>
          <w:color w:val="000000"/>
          <w:szCs w:val="20"/>
        </w:rPr>
        <w:t xml:space="preserve">section of this checklist. </w:t>
      </w:r>
    </w:p>
    <w:p w:rsidR="00472A21" w:rsidRDefault="00472A21" w:rsidP="00472A21">
      <w:pPr>
        <w:spacing w:before="100" w:beforeAutospacing="1" w:after="100" w:afterAutospacing="1"/>
        <w:rPr>
          <w:rFonts w:cs="Arial"/>
          <w:color w:val="000000"/>
          <w:szCs w:val="20"/>
        </w:rPr>
      </w:pPr>
      <w:r>
        <w:rPr>
          <w:rFonts w:cs="Arial"/>
          <w:color w:val="000000"/>
          <w:szCs w:val="20"/>
        </w:rPr>
        <w:t xml:space="preserve">To use this checklist, read the statements below and tick YES to any of the statements you agree with. Make any relevant comments which should be considered as part of the risk assessment process. A risk rating table has been provided below to assist you in assessing the risk.  When determining the risk rating of an identified risk factor </w:t>
      </w:r>
      <w:r w:rsidRPr="00005B5E">
        <w:rPr>
          <w:rFonts w:cs="Arial"/>
          <w:color w:val="000000"/>
          <w:szCs w:val="20"/>
        </w:rPr>
        <w:t>you</w:t>
      </w:r>
      <w:r>
        <w:rPr>
          <w:rFonts w:cs="Arial"/>
          <w:color w:val="000000"/>
          <w:szCs w:val="20"/>
        </w:rPr>
        <w:t xml:space="preserve"> will need to consider the</w:t>
      </w:r>
      <w:r w:rsidRPr="00005B5E">
        <w:rPr>
          <w:rFonts w:cs="Arial"/>
          <w:color w:val="000000"/>
          <w:szCs w:val="20"/>
        </w:rPr>
        <w:t xml:space="preserve"> likelihood of the injury occurring against the severity of the consequenc</w:t>
      </w:r>
      <w:r>
        <w:rPr>
          <w:rFonts w:cs="Arial"/>
          <w:color w:val="000000"/>
          <w:szCs w:val="20"/>
        </w:rPr>
        <w:t xml:space="preserve">es if the injury occurs, whilst taking into account the existing systems and controls at the workplace. </w:t>
      </w:r>
    </w:p>
    <w:p w:rsidR="00472A21" w:rsidRDefault="00472A21" w:rsidP="00472A21">
      <w:pPr>
        <w:spacing w:before="100" w:beforeAutospacing="1" w:after="100" w:afterAutospacing="1"/>
        <w:rPr>
          <w:rFonts w:cs="Arial"/>
          <w:color w:val="000000"/>
          <w:szCs w:val="20"/>
        </w:rPr>
      </w:pPr>
      <w:r>
        <w:rPr>
          <w:rFonts w:cs="Arial"/>
          <w:color w:val="000000"/>
          <w:szCs w:val="20"/>
        </w:rPr>
        <w:t xml:space="preserve">This sample risk assessment tool can be used as a stand-alone assessment or in conjunction with an employee survey. </w:t>
      </w:r>
    </w:p>
    <w:p w:rsidR="00472A21" w:rsidRPr="00A92FF4" w:rsidRDefault="00472A21" w:rsidP="00472A21">
      <w:pPr>
        <w:rPr>
          <w:rFonts w:cs="Arial"/>
          <w:color w:val="000000"/>
          <w:szCs w:val="20"/>
        </w:rPr>
      </w:pPr>
    </w:p>
    <w:p w:rsidR="00472A21" w:rsidRDefault="00472A21" w:rsidP="00472A21">
      <w:pPr>
        <w:rPr>
          <w:rFonts w:cs="Arial"/>
          <w:i/>
          <w:color w:val="000000"/>
          <w:szCs w:val="20"/>
        </w:rPr>
      </w:pPr>
      <w:r w:rsidRPr="00747FF7">
        <w:rPr>
          <w:rFonts w:cs="Arial"/>
          <w:i/>
          <w:color w:val="000000"/>
          <w:szCs w:val="20"/>
        </w:rPr>
        <w:t>Risk Rating Table</w:t>
      </w:r>
    </w:p>
    <w:p w:rsidR="00472A21" w:rsidRDefault="00472A21" w:rsidP="00472A21">
      <w:pPr>
        <w:rPr>
          <w:rFonts w:cs="Arial"/>
          <w:i/>
          <w:color w:val="000000"/>
          <w:szCs w:val="20"/>
        </w:rPr>
      </w:pPr>
    </w:p>
    <w:tbl>
      <w:tblPr>
        <w:tblW w:w="14709" w:type="dxa"/>
        <w:tblLayout w:type="fixed"/>
        <w:tblCellMar>
          <w:left w:w="0" w:type="dxa"/>
          <w:right w:w="0" w:type="dxa"/>
        </w:tblCellMar>
        <w:tblLook w:val="0600" w:firstRow="0" w:lastRow="0" w:firstColumn="0" w:lastColumn="0" w:noHBand="1" w:noVBand="1"/>
      </w:tblPr>
      <w:tblGrid>
        <w:gridCol w:w="3085"/>
        <w:gridCol w:w="1843"/>
        <w:gridCol w:w="2126"/>
        <w:gridCol w:w="1984"/>
        <w:gridCol w:w="2126"/>
        <w:gridCol w:w="3545"/>
      </w:tblGrid>
      <w:tr w:rsidR="00472A21" w:rsidRPr="00C73F1B" w:rsidTr="002E03BF">
        <w:trPr>
          <w:trHeight w:val="560"/>
        </w:trPr>
        <w:tc>
          <w:tcPr>
            <w:tcW w:w="3085" w:type="dxa"/>
            <w:vMerge w:val="restart"/>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b/>
                <w:bCs/>
                <w:i/>
                <w:color w:val="000000"/>
                <w:sz w:val="20"/>
                <w:szCs w:val="20"/>
              </w:rPr>
              <w:t>Likelihood of injury or harm to health</w:t>
            </w:r>
          </w:p>
        </w:tc>
        <w:tc>
          <w:tcPr>
            <w:tcW w:w="8079" w:type="dxa"/>
            <w:gridSpan w:val="4"/>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jc w:val="center"/>
              <w:rPr>
                <w:rFonts w:cs="Arial"/>
                <w:i/>
                <w:color w:val="000000"/>
                <w:sz w:val="20"/>
                <w:szCs w:val="20"/>
              </w:rPr>
            </w:pPr>
            <w:r w:rsidRPr="00C73F1B">
              <w:rPr>
                <w:rFonts w:cs="Arial"/>
                <w:b/>
                <w:bCs/>
                <w:i/>
                <w:color w:val="000000"/>
                <w:sz w:val="20"/>
                <w:szCs w:val="20"/>
              </w:rPr>
              <w:t>Consequences of any injury or harm to health</w:t>
            </w:r>
          </w:p>
        </w:tc>
        <w:tc>
          <w:tcPr>
            <w:tcW w:w="354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b/>
                <w:bCs/>
                <w:i/>
                <w:color w:val="000000"/>
                <w:sz w:val="20"/>
                <w:szCs w:val="20"/>
              </w:rPr>
              <w:t xml:space="preserve">Existing systems </w:t>
            </w:r>
          </w:p>
        </w:tc>
      </w:tr>
      <w:tr w:rsidR="00472A21" w:rsidRPr="00C73F1B" w:rsidTr="002E03BF">
        <w:trPr>
          <w:trHeight w:val="668"/>
        </w:trPr>
        <w:tc>
          <w:tcPr>
            <w:tcW w:w="3085" w:type="dxa"/>
            <w:vMerge/>
            <w:tcBorders>
              <w:top w:val="single" w:sz="8" w:space="0" w:color="FFFFFF"/>
              <w:left w:val="single" w:sz="8" w:space="0" w:color="FFFFFF"/>
              <w:bottom w:val="single" w:sz="8" w:space="0" w:color="FFFFFF"/>
              <w:right w:val="single" w:sz="8" w:space="0" w:color="FFFFFF"/>
            </w:tcBorders>
            <w:vAlign w:val="center"/>
            <w:hideMark/>
          </w:tcPr>
          <w:p w:rsidR="00472A21" w:rsidRPr="00C73F1B" w:rsidRDefault="00472A21" w:rsidP="002E03BF">
            <w:pPr>
              <w:spacing w:before="100" w:beforeAutospacing="1" w:after="100" w:afterAutospacing="1"/>
              <w:rPr>
                <w:rFonts w:cs="Arial"/>
                <w:i/>
                <w:color w:val="000000"/>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472A21" w:rsidRPr="00C73F1B" w:rsidRDefault="00472A21" w:rsidP="002E03BF">
            <w:pPr>
              <w:spacing w:before="100" w:beforeAutospacing="1" w:after="100" w:afterAutospacing="1"/>
              <w:jc w:val="center"/>
              <w:rPr>
                <w:rFonts w:cs="Arial"/>
                <w:i/>
                <w:color w:val="000000"/>
                <w:sz w:val="20"/>
                <w:szCs w:val="20"/>
              </w:rPr>
            </w:pPr>
            <w:r w:rsidRPr="00C73F1B">
              <w:rPr>
                <w:rFonts w:cs="Arial"/>
                <w:i/>
                <w:color w:val="000000"/>
                <w:sz w:val="20"/>
                <w:szCs w:val="20"/>
              </w:rPr>
              <w:t>Insignificant</w:t>
            </w:r>
          </w:p>
        </w:tc>
        <w:tc>
          <w:tcPr>
            <w:tcW w:w="2126"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472A21" w:rsidRPr="00C73F1B" w:rsidRDefault="00472A21" w:rsidP="002E03BF">
            <w:pPr>
              <w:spacing w:before="100" w:beforeAutospacing="1" w:after="100" w:afterAutospacing="1"/>
              <w:jc w:val="center"/>
              <w:rPr>
                <w:rFonts w:cs="Arial"/>
                <w:i/>
                <w:color w:val="000000"/>
                <w:sz w:val="20"/>
                <w:szCs w:val="20"/>
              </w:rPr>
            </w:pPr>
            <w:r w:rsidRPr="00C73F1B">
              <w:rPr>
                <w:rFonts w:cs="Arial"/>
                <w:i/>
                <w:color w:val="000000"/>
                <w:sz w:val="20"/>
                <w:szCs w:val="20"/>
              </w:rPr>
              <w:t>Moderate</w:t>
            </w:r>
          </w:p>
        </w:tc>
        <w:tc>
          <w:tcPr>
            <w:tcW w:w="1984"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472A21" w:rsidRPr="00C73F1B" w:rsidRDefault="00472A21" w:rsidP="002E03BF">
            <w:pPr>
              <w:spacing w:before="100" w:beforeAutospacing="1" w:after="100" w:afterAutospacing="1"/>
              <w:jc w:val="center"/>
              <w:rPr>
                <w:rFonts w:cs="Arial"/>
                <w:i/>
                <w:color w:val="000000"/>
                <w:sz w:val="20"/>
                <w:szCs w:val="20"/>
              </w:rPr>
            </w:pPr>
            <w:r w:rsidRPr="00C73F1B">
              <w:rPr>
                <w:rFonts w:cs="Arial"/>
                <w:i/>
                <w:color w:val="000000"/>
                <w:sz w:val="20"/>
                <w:szCs w:val="20"/>
              </w:rPr>
              <w:t>Major</w:t>
            </w:r>
          </w:p>
        </w:tc>
        <w:tc>
          <w:tcPr>
            <w:tcW w:w="2126"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472A21" w:rsidRPr="00C73F1B" w:rsidRDefault="00472A21" w:rsidP="002E03BF">
            <w:pPr>
              <w:spacing w:before="100" w:beforeAutospacing="1" w:after="100" w:afterAutospacing="1"/>
              <w:jc w:val="center"/>
              <w:rPr>
                <w:rFonts w:cs="Arial"/>
                <w:i/>
                <w:color w:val="000000"/>
                <w:sz w:val="20"/>
                <w:szCs w:val="20"/>
              </w:rPr>
            </w:pPr>
            <w:r w:rsidRPr="00C73F1B">
              <w:rPr>
                <w:rFonts w:cs="Arial"/>
                <w:i/>
                <w:color w:val="000000"/>
                <w:sz w:val="20"/>
                <w:szCs w:val="20"/>
              </w:rPr>
              <w:t>Catastrophic</w:t>
            </w:r>
          </w:p>
        </w:tc>
        <w:tc>
          <w:tcPr>
            <w:tcW w:w="3545" w:type="dxa"/>
            <w:vMerge w:val="restart"/>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How do the existing controls and systems impact on the risk rating?</w:t>
            </w:r>
          </w:p>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 </w:t>
            </w:r>
          </w:p>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w:t>
            </w:r>
            <w:proofErr w:type="gramStart"/>
            <w:r w:rsidRPr="00C73F1B">
              <w:rPr>
                <w:rFonts w:cs="Arial"/>
                <w:i/>
                <w:color w:val="000000"/>
                <w:sz w:val="20"/>
                <w:szCs w:val="20"/>
              </w:rPr>
              <w:t>increase/decrease</w:t>
            </w:r>
            <w:proofErr w:type="gramEnd"/>
            <w:r w:rsidRPr="00C73F1B">
              <w:rPr>
                <w:rFonts w:cs="Arial"/>
                <w:i/>
                <w:color w:val="000000"/>
                <w:sz w:val="20"/>
                <w:szCs w:val="20"/>
              </w:rPr>
              <w:t>?)</w:t>
            </w:r>
          </w:p>
        </w:tc>
      </w:tr>
      <w:tr w:rsidR="00472A21" w:rsidRPr="00C73F1B" w:rsidTr="002E03BF">
        <w:trPr>
          <w:trHeight w:val="557"/>
        </w:trPr>
        <w:tc>
          <w:tcPr>
            <w:tcW w:w="308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Very Likely</w:t>
            </w:r>
          </w:p>
        </w:tc>
        <w:tc>
          <w:tcPr>
            <w:tcW w:w="1843"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High</w:t>
            </w:r>
          </w:p>
        </w:tc>
        <w:tc>
          <w:tcPr>
            <w:tcW w:w="2126"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1984"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2126"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472A21" w:rsidRPr="00C73F1B" w:rsidRDefault="00472A21" w:rsidP="002E03BF">
            <w:pPr>
              <w:spacing w:before="100" w:beforeAutospacing="1" w:after="100" w:afterAutospacing="1"/>
              <w:rPr>
                <w:rFonts w:cs="Arial"/>
                <w:i/>
                <w:color w:val="000000"/>
                <w:sz w:val="20"/>
                <w:szCs w:val="20"/>
              </w:rPr>
            </w:pPr>
          </w:p>
        </w:tc>
      </w:tr>
      <w:tr w:rsidR="00472A21" w:rsidRPr="00C73F1B" w:rsidTr="002E03BF">
        <w:trPr>
          <w:trHeight w:val="557"/>
        </w:trPr>
        <w:tc>
          <w:tcPr>
            <w:tcW w:w="308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Likely</w:t>
            </w:r>
          </w:p>
        </w:tc>
        <w:tc>
          <w:tcPr>
            <w:tcW w:w="1843"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Moderate</w:t>
            </w:r>
          </w:p>
        </w:tc>
        <w:tc>
          <w:tcPr>
            <w:tcW w:w="212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High</w:t>
            </w:r>
          </w:p>
        </w:tc>
        <w:tc>
          <w:tcPr>
            <w:tcW w:w="1984"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2126"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472A21" w:rsidRPr="00C73F1B" w:rsidRDefault="00472A21" w:rsidP="002E03BF">
            <w:pPr>
              <w:spacing w:before="100" w:beforeAutospacing="1" w:after="100" w:afterAutospacing="1"/>
              <w:rPr>
                <w:rFonts w:cs="Arial"/>
                <w:i/>
                <w:color w:val="000000"/>
                <w:sz w:val="20"/>
                <w:szCs w:val="20"/>
              </w:rPr>
            </w:pPr>
          </w:p>
        </w:tc>
      </w:tr>
      <w:tr w:rsidR="00472A21" w:rsidRPr="00C73F1B" w:rsidTr="002E03BF">
        <w:trPr>
          <w:trHeight w:val="557"/>
        </w:trPr>
        <w:tc>
          <w:tcPr>
            <w:tcW w:w="308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Moderate</w:t>
            </w:r>
          </w:p>
        </w:tc>
        <w:tc>
          <w:tcPr>
            <w:tcW w:w="1843"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Low</w:t>
            </w:r>
          </w:p>
        </w:tc>
        <w:tc>
          <w:tcPr>
            <w:tcW w:w="212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High</w:t>
            </w:r>
          </w:p>
        </w:tc>
        <w:tc>
          <w:tcPr>
            <w:tcW w:w="1984"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2126"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472A21" w:rsidRPr="00C73F1B" w:rsidRDefault="00472A21" w:rsidP="002E03BF">
            <w:pPr>
              <w:spacing w:before="100" w:beforeAutospacing="1" w:after="100" w:afterAutospacing="1"/>
              <w:rPr>
                <w:rFonts w:cs="Arial"/>
                <w:i/>
                <w:color w:val="000000"/>
                <w:sz w:val="20"/>
                <w:szCs w:val="20"/>
              </w:rPr>
            </w:pPr>
          </w:p>
        </w:tc>
      </w:tr>
      <w:tr w:rsidR="00472A21" w:rsidRPr="00C73F1B" w:rsidTr="002E03BF">
        <w:trPr>
          <w:trHeight w:val="538"/>
        </w:trPr>
        <w:tc>
          <w:tcPr>
            <w:tcW w:w="308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Unlikely</w:t>
            </w:r>
          </w:p>
        </w:tc>
        <w:tc>
          <w:tcPr>
            <w:tcW w:w="1843"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Low</w:t>
            </w:r>
          </w:p>
        </w:tc>
        <w:tc>
          <w:tcPr>
            <w:tcW w:w="2126"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Moderate</w:t>
            </w:r>
          </w:p>
        </w:tc>
        <w:tc>
          <w:tcPr>
            <w:tcW w:w="1984"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High</w:t>
            </w:r>
          </w:p>
        </w:tc>
        <w:tc>
          <w:tcPr>
            <w:tcW w:w="2126"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Extreme</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472A21" w:rsidRPr="00C73F1B" w:rsidRDefault="00472A21" w:rsidP="002E03BF">
            <w:pPr>
              <w:spacing w:before="100" w:beforeAutospacing="1" w:after="100" w:afterAutospacing="1"/>
              <w:rPr>
                <w:rFonts w:cs="Arial"/>
                <w:i/>
                <w:color w:val="000000"/>
                <w:sz w:val="20"/>
                <w:szCs w:val="20"/>
              </w:rPr>
            </w:pPr>
          </w:p>
        </w:tc>
      </w:tr>
      <w:tr w:rsidR="00472A21" w:rsidRPr="00C73F1B" w:rsidTr="002E03BF">
        <w:trPr>
          <w:trHeight w:val="530"/>
        </w:trPr>
        <w:tc>
          <w:tcPr>
            <w:tcW w:w="308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High Unlikely (rare)</w:t>
            </w:r>
          </w:p>
        </w:tc>
        <w:tc>
          <w:tcPr>
            <w:tcW w:w="1843"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Low</w:t>
            </w:r>
          </w:p>
        </w:tc>
        <w:tc>
          <w:tcPr>
            <w:tcW w:w="2126"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Moderate</w:t>
            </w:r>
          </w:p>
        </w:tc>
        <w:tc>
          <w:tcPr>
            <w:tcW w:w="1984"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High</w:t>
            </w:r>
          </w:p>
        </w:tc>
        <w:tc>
          <w:tcPr>
            <w:tcW w:w="212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472A21" w:rsidRPr="00C73F1B" w:rsidRDefault="00472A21" w:rsidP="002E03BF">
            <w:pPr>
              <w:spacing w:before="100" w:beforeAutospacing="1" w:after="100" w:afterAutospacing="1"/>
              <w:rPr>
                <w:rFonts w:cs="Arial"/>
                <w:i/>
                <w:color w:val="000000"/>
                <w:sz w:val="20"/>
                <w:szCs w:val="20"/>
              </w:rPr>
            </w:pPr>
            <w:r w:rsidRPr="00C73F1B">
              <w:rPr>
                <w:rFonts w:cs="Arial"/>
                <w:i/>
                <w:color w:val="000000"/>
                <w:sz w:val="20"/>
                <w:szCs w:val="20"/>
              </w:rPr>
              <w:t>High</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472A21" w:rsidRPr="00C73F1B" w:rsidRDefault="00472A21" w:rsidP="002E03BF">
            <w:pPr>
              <w:spacing w:before="100" w:beforeAutospacing="1" w:after="100" w:afterAutospacing="1"/>
              <w:rPr>
                <w:rFonts w:cs="Arial"/>
                <w:i/>
                <w:color w:val="000000"/>
                <w:sz w:val="20"/>
                <w:szCs w:val="20"/>
              </w:rPr>
            </w:pPr>
          </w:p>
        </w:tc>
      </w:tr>
    </w:tbl>
    <w:p w:rsidR="00472A21" w:rsidRDefault="00472A21" w:rsidP="00472A21">
      <w:pPr>
        <w:rPr>
          <w:rFonts w:cs="Arial"/>
          <w:i/>
          <w:color w:val="000000"/>
          <w:szCs w:val="20"/>
        </w:rPr>
      </w:pPr>
    </w:p>
    <w:p w:rsidR="00472A21" w:rsidRDefault="00472A21" w:rsidP="00472A21">
      <w:pPr>
        <w:rPr>
          <w:rFonts w:cs="Arial"/>
          <w:i/>
          <w:color w:val="000000"/>
          <w:szCs w:val="20"/>
        </w:rPr>
      </w:pPr>
    </w:p>
    <w:p w:rsidR="00472A21" w:rsidRPr="00096C9B" w:rsidRDefault="00472A21" w:rsidP="00472A21">
      <w:pPr>
        <w:tabs>
          <w:tab w:val="left" w:pos="2146"/>
        </w:tabs>
        <w:rPr>
          <w:rFonts w:cs="Arial"/>
          <w:b/>
          <w:i/>
          <w:color w:val="000000"/>
          <w:szCs w:val="20"/>
        </w:rPr>
      </w:pPr>
      <w:r w:rsidRPr="00096C9B">
        <w:rPr>
          <w:rFonts w:cs="Arial"/>
          <w:b/>
          <w:i/>
          <w:color w:val="000000"/>
          <w:szCs w:val="20"/>
        </w:rPr>
        <w:lastRenderedPageBreak/>
        <w:t xml:space="preserve">Risk Assessment </w:t>
      </w:r>
      <w:r w:rsidRPr="00096C9B">
        <w:rPr>
          <w:rFonts w:cs="Arial"/>
          <w:b/>
          <w:i/>
          <w:color w:val="000000"/>
          <w:szCs w:val="20"/>
        </w:rPr>
        <w:tab/>
      </w:r>
    </w:p>
    <w:p w:rsidR="00472A21" w:rsidRDefault="00472A21" w:rsidP="00472A21">
      <w:pPr>
        <w:tabs>
          <w:tab w:val="left" w:pos="2146"/>
        </w:tabs>
        <w:rPr>
          <w:rFonts w:cs="Arial"/>
          <w:i/>
          <w:color w:val="000000"/>
          <w:szCs w:val="20"/>
        </w:rPr>
      </w:pPr>
    </w:p>
    <w:tbl>
      <w:tblPr>
        <w:tblW w:w="149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46"/>
        <w:gridCol w:w="8646"/>
      </w:tblGrid>
      <w:tr w:rsidR="00472A21" w:rsidRPr="002A3113" w:rsidTr="002E03BF">
        <w:trPr>
          <w:cantSplit/>
          <w:trHeight w:val="902"/>
        </w:trPr>
        <w:tc>
          <w:tcPr>
            <w:tcW w:w="6346"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after="100" w:afterAutospacing="1"/>
              <w:rPr>
                <w:rFonts w:cs="Arial"/>
                <w:b/>
                <w:bCs/>
                <w:color w:val="000000"/>
                <w:szCs w:val="20"/>
              </w:rPr>
            </w:pPr>
            <w:r w:rsidRPr="00DC4B28">
              <w:rPr>
                <w:rFonts w:cs="Arial"/>
                <w:b/>
                <w:bCs/>
                <w:color w:val="000000"/>
                <w:szCs w:val="20"/>
              </w:rPr>
              <w:t>Completed by:</w:t>
            </w:r>
          </w:p>
        </w:tc>
        <w:tc>
          <w:tcPr>
            <w:tcW w:w="8646"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after="100" w:afterAutospacing="1"/>
              <w:rPr>
                <w:rFonts w:cs="Arial"/>
                <w:b/>
                <w:bCs/>
                <w:color w:val="000000"/>
                <w:szCs w:val="20"/>
              </w:rPr>
            </w:pPr>
            <w:r w:rsidRPr="00DC4B28">
              <w:rPr>
                <w:rFonts w:cs="Arial"/>
                <w:b/>
                <w:bCs/>
                <w:color w:val="000000"/>
                <w:szCs w:val="20"/>
              </w:rPr>
              <w:t xml:space="preserve">Position: </w:t>
            </w:r>
          </w:p>
        </w:tc>
      </w:tr>
      <w:tr w:rsidR="00472A21" w:rsidRPr="002A3113" w:rsidTr="002E03BF">
        <w:trPr>
          <w:cantSplit/>
          <w:trHeight w:val="902"/>
        </w:trPr>
        <w:tc>
          <w:tcPr>
            <w:tcW w:w="6346" w:type="dxa"/>
            <w:tcBorders>
              <w:top w:val="single" w:sz="8" w:space="0" w:color="4F81BD"/>
              <w:left w:val="single" w:sz="8" w:space="0" w:color="4F81BD"/>
              <w:bottom w:val="single" w:sz="18" w:space="0" w:color="4F81BD"/>
              <w:right w:val="single" w:sz="8" w:space="0" w:color="4F81BD"/>
            </w:tcBorders>
            <w:shd w:val="clear" w:color="auto" w:fill="C6D9F1"/>
          </w:tcPr>
          <w:p w:rsidR="00472A21" w:rsidRPr="00DC4B28" w:rsidRDefault="00472A21" w:rsidP="002E03BF">
            <w:pPr>
              <w:spacing w:before="100" w:beforeAutospacing="1" w:after="100" w:afterAutospacing="1"/>
              <w:rPr>
                <w:rFonts w:cs="Arial"/>
                <w:b/>
                <w:bCs/>
                <w:color w:val="000000"/>
                <w:szCs w:val="20"/>
              </w:rPr>
            </w:pPr>
            <w:r w:rsidRPr="00DC4B28">
              <w:rPr>
                <w:rFonts w:cs="Arial"/>
                <w:b/>
                <w:bCs/>
                <w:color w:val="000000"/>
                <w:szCs w:val="20"/>
              </w:rPr>
              <w:t xml:space="preserve">Date of Risk Assessment: </w:t>
            </w:r>
          </w:p>
        </w:tc>
        <w:tc>
          <w:tcPr>
            <w:tcW w:w="8646" w:type="dxa"/>
            <w:tcBorders>
              <w:top w:val="single" w:sz="8" w:space="0" w:color="4F81BD"/>
              <w:left w:val="single" w:sz="8" w:space="0" w:color="4F81BD"/>
              <w:bottom w:val="single" w:sz="18" w:space="0" w:color="4F81BD"/>
              <w:right w:val="single" w:sz="8" w:space="0" w:color="4F81BD"/>
            </w:tcBorders>
            <w:shd w:val="clear" w:color="auto" w:fill="C6D9F1"/>
          </w:tcPr>
          <w:p w:rsidR="00472A21" w:rsidRPr="00DC4B28" w:rsidRDefault="00472A21" w:rsidP="002E03BF">
            <w:pPr>
              <w:spacing w:before="100" w:beforeAutospacing="1" w:after="100" w:afterAutospacing="1"/>
              <w:rPr>
                <w:rFonts w:eastAsia="Calibri" w:cs="Arial"/>
                <w:color w:val="000000"/>
                <w:szCs w:val="20"/>
              </w:rPr>
            </w:pPr>
            <w:r w:rsidRPr="00DC4B28">
              <w:rPr>
                <w:rFonts w:eastAsia="Calibri" w:cs="Arial"/>
                <w:b/>
                <w:color w:val="000000"/>
                <w:szCs w:val="20"/>
              </w:rPr>
              <w:t>Review</w:t>
            </w:r>
            <w:r w:rsidRPr="00DC4B28">
              <w:rPr>
                <w:rFonts w:eastAsia="Calibri" w:cs="Arial"/>
                <w:color w:val="000000"/>
                <w:szCs w:val="20"/>
              </w:rPr>
              <w:t xml:space="preserve"> </w:t>
            </w:r>
            <w:r w:rsidRPr="00DC4B28">
              <w:rPr>
                <w:rFonts w:eastAsia="Calibri" w:cs="Arial"/>
                <w:b/>
                <w:color w:val="000000"/>
                <w:szCs w:val="20"/>
              </w:rPr>
              <w:t>Date:</w:t>
            </w:r>
          </w:p>
        </w:tc>
      </w:tr>
    </w:tbl>
    <w:p w:rsidR="00472A21" w:rsidRDefault="00472A21" w:rsidP="00472A21"/>
    <w:tbl>
      <w:tblPr>
        <w:tblW w:w="149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03"/>
        <w:gridCol w:w="1843"/>
        <w:gridCol w:w="2410"/>
        <w:gridCol w:w="6236"/>
      </w:tblGrid>
      <w:tr w:rsidR="00472A21" w:rsidRPr="002A3113" w:rsidTr="002E03BF">
        <w:trPr>
          <w:cantSplit/>
          <w:trHeight w:val="902"/>
          <w:tblHeader/>
        </w:trPr>
        <w:tc>
          <w:tcPr>
            <w:tcW w:w="4503"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tabs>
                <w:tab w:val="left" w:pos="2055"/>
                <w:tab w:val="center" w:pos="2373"/>
              </w:tabs>
              <w:spacing w:before="100" w:beforeAutospacing="1" w:after="100" w:afterAutospacing="1"/>
              <w:jc w:val="center"/>
              <w:rPr>
                <w:rFonts w:cs="Arial"/>
                <w:b/>
                <w:bCs/>
                <w:color w:val="000000"/>
                <w:szCs w:val="20"/>
              </w:rPr>
            </w:pPr>
            <w:r w:rsidRPr="00DC4B28">
              <w:rPr>
                <w:rFonts w:cs="Arial"/>
                <w:b/>
                <w:bCs/>
                <w:color w:val="000000"/>
                <w:szCs w:val="20"/>
              </w:rPr>
              <w:t xml:space="preserve">Workplace Data Analysis </w:t>
            </w:r>
          </w:p>
        </w:tc>
        <w:tc>
          <w:tcPr>
            <w:tcW w:w="1843"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 xml:space="preserve">Answer </w:t>
            </w:r>
          </w:p>
          <w:p w:rsidR="00472A21" w:rsidRPr="00DC4B28" w:rsidRDefault="00472A21" w:rsidP="002E03BF">
            <w:pPr>
              <w:spacing w:after="100" w:afterAutospacing="1"/>
              <w:jc w:val="center"/>
              <w:rPr>
                <w:rFonts w:cs="Arial"/>
                <w:b/>
                <w:bCs/>
                <w:color w:val="000000"/>
                <w:szCs w:val="20"/>
              </w:rPr>
            </w:pPr>
            <w:r w:rsidRPr="00DC4B28">
              <w:rPr>
                <w:rFonts w:cs="Arial"/>
                <w:b/>
                <w:bCs/>
                <w:color w:val="000000"/>
                <w:sz w:val="16"/>
                <w:szCs w:val="20"/>
              </w:rPr>
              <w:t>(Each YES answer indicates a risk control is needed)   </w:t>
            </w:r>
          </w:p>
        </w:tc>
        <w:tc>
          <w:tcPr>
            <w:tcW w:w="2410"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Risk Rating</w:t>
            </w:r>
          </w:p>
          <w:p w:rsidR="00472A21" w:rsidRPr="00DC4B28" w:rsidRDefault="00472A21" w:rsidP="002E03BF">
            <w:pPr>
              <w:spacing w:after="100" w:afterAutospacing="1"/>
              <w:jc w:val="center"/>
              <w:rPr>
                <w:rFonts w:cs="Arial"/>
                <w:b/>
                <w:bCs/>
                <w:color w:val="000000"/>
                <w:sz w:val="18"/>
                <w:szCs w:val="20"/>
              </w:rPr>
            </w:pPr>
            <w:r w:rsidRPr="00DC4B28">
              <w:rPr>
                <w:rFonts w:cs="Arial"/>
                <w:b/>
                <w:bCs/>
                <w:color w:val="000000"/>
                <w:sz w:val="18"/>
                <w:szCs w:val="20"/>
              </w:rPr>
              <w:t>(N/A, Low, Moderate, High or Extreme)</w:t>
            </w:r>
          </w:p>
          <w:p w:rsidR="00472A21" w:rsidRPr="00DC4B28" w:rsidRDefault="00472A21" w:rsidP="002E03BF">
            <w:pPr>
              <w:spacing w:before="100" w:beforeAutospacing="1" w:after="100" w:afterAutospacing="1"/>
              <w:jc w:val="center"/>
              <w:rPr>
                <w:rFonts w:cs="Arial"/>
                <w:b/>
                <w:bCs/>
                <w:color w:val="000000"/>
                <w:szCs w:val="20"/>
              </w:rPr>
            </w:pPr>
          </w:p>
        </w:tc>
        <w:tc>
          <w:tcPr>
            <w:tcW w:w="6236"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Comments</w:t>
            </w:r>
          </w:p>
          <w:p w:rsidR="00472A21" w:rsidRPr="00DC4B28" w:rsidRDefault="00472A21" w:rsidP="002E03BF">
            <w:pPr>
              <w:spacing w:after="100" w:afterAutospacing="1"/>
              <w:jc w:val="center"/>
              <w:rPr>
                <w:rFonts w:cs="Arial"/>
                <w:b/>
                <w:bCs/>
                <w:color w:val="000000"/>
                <w:sz w:val="18"/>
                <w:szCs w:val="20"/>
              </w:rPr>
            </w:pPr>
            <w:r w:rsidRPr="00DC4B28">
              <w:rPr>
                <w:rFonts w:cs="Arial"/>
                <w:b/>
                <w:bCs/>
                <w:color w:val="000000"/>
                <w:sz w:val="18"/>
                <w:szCs w:val="20"/>
              </w:rPr>
              <w:t>(Make notes on reasons for your assessment)</w:t>
            </w: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Are there any trends in records of sick leave with or without certificates which show relevant trends (e.g. headaches, recurrent colds or flu and musculoskeletal disorders)?</w:t>
            </w:r>
          </w:p>
        </w:tc>
        <w:tc>
          <w:tcPr>
            <w:tcW w:w="1843" w:type="dxa"/>
            <w:tcBorders>
              <w:top w:val="single" w:sz="8" w:space="0" w:color="4F81BD"/>
              <w:left w:val="single" w:sz="8" w:space="0" w:color="4F81BD"/>
              <w:bottom w:val="single" w:sz="8" w:space="0" w:color="4F81BD"/>
              <w:right w:val="single" w:sz="8" w:space="0" w:color="4F81BD"/>
            </w:tcBorders>
            <w:shd w:val="clear" w:color="auto" w:fill="C6D9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 xml:space="preserve">Are there cases of annual or long service leave (or non-usage) as a result of psychological </w:t>
            </w:r>
            <w:r>
              <w:rPr>
                <w:rFonts w:cs="Arial"/>
                <w:bCs/>
                <w:color w:val="000000"/>
                <w:szCs w:val="20"/>
              </w:rPr>
              <w:t xml:space="preserve">risk factors or work-related stress (e.g. using annual leave as sick leave is exhausted or not using annual </w:t>
            </w:r>
            <w:proofErr w:type="gramStart"/>
            <w:r>
              <w:rPr>
                <w:rFonts w:cs="Arial"/>
                <w:bCs/>
                <w:color w:val="000000"/>
                <w:szCs w:val="20"/>
              </w:rPr>
              <w:t>leave</w:t>
            </w:r>
            <w:proofErr w:type="gramEnd"/>
            <w:r>
              <w:rPr>
                <w:rFonts w:cs="Arial"/>
                <w:bCs/>
                <w:color w:val="000000"/>
                <w:szCs w:val="20"/>
              </w:rPr>
              <w:t xml:space="preserve"> due to work pressure)</w:t>
            </w:r>
            <w:r w:rsidRPr="00132EC2">
              <w:rPr>
                <w:rFonts w:cs="Arial"/>
                <w:bCs/>
                <w:color w:val="000000"/>
                <w:szCs w:val="20"/>
              </w:rPr>
              <w: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 xml:space="preserve">Are there any trends in absenteeism (e.g. some areas having a higher </w:t>
            </w:r>
            <w:r>
              <w:rPr>
                <w:rFonts w:cs="Arial"/>
                <w:bCs/>
                <w:color w:val="000000"/>
                <w:szCs w:val="20"/>
              </w:rPr>
              <w:t>absenteeism rate</w:t>
            </w:r>
            <w:r w:rsidRPr="00132EC2">
              <w:rPr>
                <w:rFonts w:cs="Arial"/>
                <w:bCs/>
                <w:color w:val="000000"/>
                <w:szCs w:val="20"/>
              </w:rPr>
              <w:t xml:space="preserve"> than others)?</w:t>
            </w:r>
          </w:p>
        </w:tc>
        <w:tc>
          <w:tcPr>
            <w:tcW w:w="1843" w:type="dxa"/>
            <w:tcBorders>
              <w:top w:val="single" w:sz="8" w:space="0" w:color="4F81BD"/>
              <w:left w:val="single" w:sz="8" w:space="0" w:color="4F81BD"/>
              <w:bottom w:val="single" w:sz="8" w:space="0" w:color="4F81BD"/>
              <w:right w:val="single" w:sz="8" w:space="0" w:color="4F81BD"/>
            </w:tcBorders>
            <w:shd w:val="clear" w:color="auto" w:fill="C6D9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 xml:space="preserve">Are there cases of workers’ compensation </w:t>
            </w:r>
            <w:r>
              <w:rPr>
                <w:rFonts w:cs="Arial"/>
                <w:bCs/>
                <w:color w:val="000000"/>
                <w:szCs w:val="20"/>
              </w:rPr>
              <w:t xml:space="preserve">or psychological injuries </w:t>
            </w:r>
            <w:r w:rsidRPr="00132EC2">
              <w:rPr>
                <w:rFonts w:cs="Arial"/>
                <w:bCs/>
                <w:color w:val="000000"/>
                <w:szCs w:val="20"/>
              </w:rPr>
              <w:t>(e.g. work-related stress, post-traumatic stress disorder, anxiety and depression etc.)?</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lastRenderedPageBreak/>
              <w:t>Are there trends or common themes in complaints or workplace grievance</w:t>
            </w:r>
            <w:r>
              <w:rPr>
                <w:rFonts w:cs="Arial"/>
                <w:bCs/>
                <w:color w:val="000000"/>
                <w:szCs w:val="20"/>
              </w:rPr>
              <w:t>s</w:t>
            </w:r>
            <w:r w:rsidRPr="00132EC2">
              <w:rPr>
                <w:rFonts w:cs="Arial"/>
                <w:bCs/>
                <w:color w:val="000000"/>
                <w:szCs w:val="20"/>
              </w:rPr>
              <w:t>?</w:t>
            </w:r>
          </w:p>
        </w:tc>
        <w:tc>
          <w:tcPr>
            <w:tcW w:w="1843" w:type="dxa"/>
            <w:tcBorders>
              <w:top w:val="single" w:sz="8" w:space="0" w:color="4F81BD"/>
              <w:left w:val="single" w:sz="8" w:space="0" w:color="4F81BD"/>
              <w:bottom w:val="single" w:sz="8" w:space="0" w:color="4F81BD"/>
              <w:right w:val="single" w:sz="8" w:space="0" w:color="4F81BD"/>
            </w:tcBorders>
            <w:shd w:val="clear" w:color="auto" w:fill="C6D9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eastAsia="Calibri" w:cs="Arial"/>
                <w:szCs w:val="20"/>
                <w:lang w:eastAsia="en-US"/>
              </w:rPr>
              <w:t xml:space="preserve">Are there trends in Employee </w:t>
            </w:r>
            <w:r>
              <w:rPr>
                <w:rFonts w:eastAsia="Calibri" w:cs="Arial"/>
                <w:szCs w:val="20"/>
                <w:lang w:eastAsia="en-US"/>
              </w:rPr>
              <w:t>A</w:t>
            </w:r>
            <w:r w:rsidRPr="00132EC2">
              <w:rPr>
                <w:rFonts w:eastAsia="Calibri" w:cs="Arial"/>
                <w:szCs w:val="20"/>
                <w:lang w:eastAsia="en-US"/>
              </w:rPr>
              <w:t xml:space="preserve">ssistance </w:t>
            </w:r>
            <w:r>
              <w:rPr>
                <w:rFonts w:eastAsia="Calibri" w:cs="Arial"/>
                <w:szCs w:val="20"/>
                <w:lang w:eastAsia="en-US"/>
              </w:rPr>
              <w:t>P</w:t>
            </w:r>
            <w:r w:rsidRPr="00132EC2">
              <w:rPr>
                <w:rFonts w:eastAsia="Calibri" w:cs="Arial"/>
                <w:szCs w:val="20"/>
                <w:lang w:eastAsia="en-US"/>
              </w:rPr>
              <w:t xml:space="preserve">rogram </w:t>
            </w:r>
            <w:r>
              <w:rPr>
                <w:rFonts w:eastAsia="Calibri" w:cs="Arial"/>
                <w:szCs w:val="20"/>
                <w:lang w:eastAsia="en-US"/>
              </w:rPr>
              <w:t>usage</w:t>
            </w:r>
            <w:r w:rsidRPr="00132EC2">
              <w:rPr>
                <w:rFonts w:eastAsia="Calibri" w:cs="Arial"/>
                <w:szCs w:val="20"/>
                <w:lang w:eastAsia="en-US"/>
              </w:rPr>
              <w:t xml:space="preserve"> and types of issues managed?</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color w:val="231F20"/>
                <w:szCs w:val="20"/>
              </w:rPr>
              <w:t>Are there industrial relations records or disputes which link to job dissatisfaction in the workplace?</w:t>
            </w:r>
          </w:p>
        </w:tc>
        <w:tc>
          <w:tcPr>
            <w:tcW w:w="1843" w:type="dxa"/>
            <w:tcBorders>
              <w:top w:val="single" w:sz="8" w:space="0" w:color="4F81BD"/>
              <w:left w:val="single" w:sz="8" w:space="0" w:color="4F81BD"/>
              <w:bottom w:val="single" w:sz="8" w:space="0" w:color="4F81BD"/>
              <w:right w:val="single" w:sz="8" w:space="0" w:color="4F81BD"/>
            </w:tcBorders>
            <w:shd w:val="clear" w:color="auto" w:fill="C6D9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color w:val="231F20"/>
                <w:szCs w:val="20"/>
              </w:rPr>
              <w:t>Are there any related and unresolved issues in minutes of meetings (e.g. workload or change in work roles)?</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color w:val="231F20"/>
                <w:szCs w:val="20"/>
              </w:rPr>
              <w:t>Are there work schedule records that reflect long hours of work, overtime usage or other relevant information?</w:t>
            </w:r>
          </w:p>
        </w:tc>
        <w:tc>
          <w:tcPr>
            <w:tcW w:w="1843" w:type="dxa"/>
            <w:tcBorders>
              <w:top w:val="single" w:sz="8" w:space="0" w:color="4F81BD"/>
              <w:left w:val="single" w:sz="8" w:space="0" w:color="4F81BD"/>
              <w:bottom w:val="single" w:sz="8" w:space="0" w:color="4F81BD"/>
              <w:right w:val="single" w:sz="8" w:space="0" w:color="4F81BD"/>
            </w:tcBorders>
            <w:shd w:val="clear" w:color="auto" w:fill="C6D9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color w:val="231F20"/>
                <w:szCs w:val="20"/>
              </w:rPr>
              <w:t>Is there a</w:t>
            </w:r>
            <w:r>
              <w:rPr>
                <w:rFonts w:cs="Arial"/>
                <w:color w:val="231F20"/>
                <w:szCs w:val="20"/>
              </w:rPr>
              <w:t xml:space="preserve"> lack of </w:t>
            </w:r>
            <w:r w:rsidRPr="00132EC2">
              <w:rPr>
                <w:rFonts w:cs="Arial"/>
                <w:color w:val="231F20"/>
                <w:szCs w:val="20"/>
              </w:rPr>
              <w:t xml:space="preserve">knowledge and compliance of the organisation’s policies and procedures relating to </w:t>
            </w:r>
            <w:r>
              <w:rPr>
                <w:rFonts w:cs="Arial"/>
                <w:color w:val="000000"/>
                <w:szCs w:val="22"/>
              </w:rPr>
              <w:t>psychological risk factors</w:t>
            </w:r>
            <w:r w:rsidRPr="00132EC2">
              <w:rPr>
                <w:rFonts w:cs="Arial"/>
                <w:color w:val="231F20"/>
                <w:szCs w:val="20"/>
              </w:rPr>
              <w:t xml:space="preserve"> (e.g. harassment, bullying, discrimination etc.)?</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132EC2" w:rsidRDefault="00472A21" w:rsidP="002E03BF">
            <w:pPr>
              <w:spacing w:before="100" w:beforeAutospacing="1"/>
              <w:jc w:val="center"/>
              <w:rPr>
                <w:rFonts w:eastAsia="Calibri" w:cs="Arial"/>
                <w:color w:val="000000"/>
                <w:szCs w:val="20"/>
              </w:rPr>
            </w:pPr>
          </w:p>
        </w:tc>
      </w:tr>
      <w:tr w:rsidR="00472A21" w:rsidRPr="00132EC2"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C6D9F1"/>
          </w:tcPr>
          <w:p w:rsidR="00472A21" w:rsidRPr="00E63F57" w:rsidRDefault="00472A21" w:rsidP="002E03BF">
            <w:pPr>
              <w:tabs>
                <w:tab w:val="left" w:pos="2055"/>
                <w:tab w:val="center" w:pos="2373"/>
              </w:tabs>
              <w:spacing w:before="100" w:beforeAutospacing="1" w:after="100" w:afterAutospacing="1"/>
              <w:rPr>
                <w:rFonts w:cs="Arial"/>
                <w:bCs/>
                <w:i/>
                <w:color w:val="000000"/>
                <w:szCs w:val="20"/>
              </w:rPr>
            </w:pPr>
            <w:r w:rsidRPr="00E63F57">
              <w:rPr>
                <w:rFonts w:cs="Arial"/>
                <w:bCs/>
                <w:i/>
                <w:color w:val="000000"/>
                <w:szCs w:val="20"/>
              </w:rPr>
              <w:t xml:space="preserve">Additional: </w:t>
            </w:r>
          </w:p>
        </w:tc>
        <w:tc>
          <w:tcPr>
            <w:tcW w:w="1843" w:type="dxa"/>
            <w:tcBorders>
              <w:top w:val="single" w:sz="8" w:space="0" w:color="4F81BD"/>
              <w:left w:val="single" w:sz="8" w:space="0" w:color="4F81BD"/>
              <w:bottom w:val="single" w:sz="8" w:space="0" w:color="4F81BD"/>
              <w:right w:val="single" w:sz="8" w:space="0" w:color="4F81BD"/>
            </w:tcBorders>
            <w:shd w:val="clear" w:color="auto" w:fill="C6D9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132EC2"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C6D9F1"/>
          </w:tcPr>
          <w:p w:rsidR="00472A21" w:rsidRPr="00132EC2" w:rsidRDefault="00472A21" w:rsidP="002E03BF">
            <w:pPr>
              <w:spacing w:before="100" w:beforeAutospacing="1"/>
              <w:jc w:val="center"/>
              <w:rPr>
                <w:rFonts w:eastAsia="Calibri" w:cs="Arial"/>
                <w:color w:val="000000"/>
                <w:szCs w:val="20"/>
              </w:rPr>
            </w:pPr>
          </w:p>
        </w:tc>
      </w:tr>
    </w:tbl>
    <w:p w:rsidR="00472A21" w:rsidRDefault="00472A21" w:rsidP="00472A21">
      <w:pPr>
        <w:rPr>
          <w:rFonts w:cs="Arial"/>
          <w:i/>
          <w:color w:val="000000"/>
          <w:szCs w:val="20"/>
        </w:rPr>
      </w:pPr>
    </w:p>
    <w:tbl>
      <w:tblPr>
        <w:tblpPr w:leftFromText="180" w:rightFromText="180" w:vertAnchor="page" w:horzAnchor="margin" w:tblpY="1696"/>
        <w:tblW w:w="149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03"/>
        <w:gridCol w:w="1842"/>
        <w:gridCol w:w="2410"/>
        <w:gridCol w:w="6237"/>
      </w:tblGrid>
      <w:tr w:rsidR="00472A21" w:rsidRPr="00DC4B28" w:rsidTr="002E03BF">
        <w:trPr>
          <w:trHeight w:val="902"/>
        </w:trPr>
        <w:tc>
          <w:tcPr>
            <w:tcW w:w="4503" w:type="dxa"/>
            <w:tcBorders>
              <w:top w:val="single" w:sz="8" w:space="0" w:color="4F81BD"/>
              <w:left w:val="single" w:sz="8" w:space="0" w:color="4F81BD"/>
              <w:bottom w:val="single" w:sz="18" w:space="0" w:color="4F81BD"/>
              <w:right w:val="single" w:sz="8" w:space="0" w:color="4F81BD"/>
            </w:tcBorders>
          </w:tcPr>
          <w:p w:rsidR="00472A21" w:rsidRDefault="00472A21" w:rsidP="002E03BF">
            <w:pPr>
              <w:tabs>
                <w:tab w:val="left" w:pos="2055"/>
                <w:tab w:val="center" w:pos="2373"/>
              </w:tabs>
              <w:spacing w:before="100" w:beforeAutospacing="1" w:after="100" w:afterAutospacing="1"/>
              <w:jc w:val="center"/>
              <w:rPr>
                <w:rFonts w:cs="Arial"/>
                <w:b/>
                <w:bCs/>
                <w:color w:val="000000"/>
                <w:szCs w:val="20"/>
              </w:rPr>
            </w:pPr>
            <w:r>
              <w:rPr>
                <w:rFonts w:cs="Arial"/>
                <w:b/>
                <w:bCs/>
                <w:color w:val="000000"/>
                <w:szCs w:val="20"/>
              </w:rPr>
              <w:lastRenderedPageBreak/>
              <w:t>Direct observation</w:t>
            </w:r>
          </w:p>
        </w:tc>
        <w:tc>
          <w:tcPr>
            <w:tcW w:w="1842"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 xml:space="preserve">Answer </w:t>
            </w:r>
          </w:p>
          <w:p w:rsidR="00472A21" w:rsidRPr="00DC4B28" w:rsidRDefault="00472A21" w:rsidP="002E03BF">
            <w:pPr>
              <w:spacing w:after="100" w:afterAutospacing="1"/>
              <w:jc w:val="center"/>
              <w:rPr>
                <w:rFonts w:cs="Arial"/>
                <w:b/>
                <w:bCs/>
                <w:color w:val="000000"/>
                <w:szCs w:val="20"/>
              </w:rPr>
            </w:pPr>
            <w:r w:rsidRPr="00DC4B28">
              <w:rPr>
                <w:rFonts w:cs="Arial"/>
                <w:b/>
                <w:bCs/>
                <w:color w:val="000000"/>
                <w:sz w:val="16"/>
                <w:szCs w:val="20"/>
              </w:rPr>
              <w:t>(Each YES answer indicates a risk control is needed)   </w:t>
            </w:r>
          </w:p>
        </w:tc>
        <w:tc>
          <w:tcPr>
            <w:tcW w:w="2410"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Risk rating</w:t>
            </w:r>
          </w:p>
          <w:p w:rsidR="00472A21" w:rsidRPr="00DC4B28" w:rsidRDefault="00472A21" w:rsidP="002E03BF">
            <w:pPr>
              <w:spacing w:after="100" w:afterAutospacing="1"/>
              <w:jc w:val="center"/>
              <w:rPr>
                <w:rFonts w:cs="Arial"/>
                <w:b/>
                <w:bCs/>
                <w:color w:val="000000"/>
                <w:sz w:val="18"/>
                <w:szCs w:val="20"/>
              </w:rPr>
            </w:pPr>
            <w:r w:rsidRPr="00DC4B28">
              <w:rPr>
                <w:rFonts w:cs="Arial"/>
                <w:b/>
                <w:bCs/>
                <w:color w:val="000000"/>
                <w:sz w:val="18"/>
                <w:szCs w:val="20"/>
              </w:rPr>
              <w:t>(N/A, Low, Moderate, High or Extreme)</w:t>
            </w:r>
          </w:p>
          <w:p w:rsidR="00472A21" w:rsidRPr="00DC4B28" w:rsidRDefault="00472A21" w:rsidP="002E03BF">
            <w:pPr>
              <w:spacing w:before="100" w:beforeAutospacing="1" w:after="100" w:afterAutospacing="1"/>
              <w:jc w:val="center"/>
              <w:rPr>
                <w:rFonts w:cs="Arial"/>
                <w:b/>
                <w:bCs/>
                <w:color w:val="000000"/>
                <w:szCs w:val="20"/>
              </w:rPr>
            </w:pPr>
          </w:p>
        </w:tc>
        <w:tc>
          <w:tcPr>
            <w:tcW w:w="6237"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Comments</w:t>
            </w:r>
          </w:p>
          <w:p w:rsidR="00472A21" w:rsidRPr="00DC4B28" w:rsidRDefault="00472A21" w:rsidP="002E03BF">
            <w:pPr>
              <w:spacing w:after="100" w:afterAutospacing="1"/>
              <w:jc w:val="center"/>
              <w:rPr>
                <w:rFonts w:cs="Arial"/>
                <w:b/>
                <w:bCs/>
                <w:color w:val="000000"/>
                <w:sz w:val="18"/>
                <w:szCs w:val="20"/>
              </w:rPr>
            </w:pPr>
            <w:r w:rsidRPr="00DC4B28">
              <w:rPr>
                <w:rFonts w:cs="Arial"/>
                <w:b/>
                <w:bCs/>
                <w:color w:val="000000"/>
                <w:sz w:val="18"/>
                <w:szCs w:val="20"/>
              </w:rPr>
              <w:t>(Make notes on reasons for your assessment)</w:t>
            </w:r>
          </w:p>
        </w:tc>
      </w:tr>
      <w:tr w:rsidR="00472A21" w:rsidRPr="00DC4B28" w:rsidTr="002E03BF">
        <w:trPr>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D3DFEE"/>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Are there work areas which are understaffed?</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c>
          <w:tcPr>
            <w:tcW w:w="6237"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r>
      <w:tr w:rsidR="00472A21" w:rsidRPr="00DC4B28" w:rsidTr="002E03BF">
        <w:trPr>
          <w:trHeight w:val="902"/>
        </w:trPr>
        <w:tc>
          <w:tcPr>
            <w:tcW w:w="4503" w:type="dxa"/>
            <w:tcBorders>
              <w:top w:val="single" w:sz="8" w:space="0" w:color="4F81BD"/>
              <w:left w:val="single" w:sz="8" w:space="0" w:color="4F81BD"/>
              <w:bottom w:val="single" w:sz="8" w:space="0" w:color="4F81BD"/>
              <w:right w:val="single" w:sz="8" w:space="0" w:color="4F81BD"/>
            </w:tcBorders>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proofErr w:type="gramStart"/>
            <w:r w:rsidRPr="00132EC2">
              <w:rPr>
                <w:rFonts w:cs="Arial"/>
                <w:bCs/>
                <w:color w:val="000000"/>
                <w:szCs w:val="20"/>
              </w:rPr>
              <w:t>Are</w:t>
            </w:r>
            <w:proofErr w:type="gramEnd"/>
            <w:r w:rsidRPr="00132EC2">
              <w:rPr>
                <w:rFonts w:cs="Arial"/>
                <w:bCs/>
                <w:color w:val="000000"/>
                <w:szCs w:val="20"/>
              </w:rPr>
              <w:t xml:space="preserve"> there work areas experiencing a high number of sick days compared to others?</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c>
          <w:tcPr>
            <w:tcW w:w="6237"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r>
      <w:tr w:rsidR="00472A21" w:rsidRPr="00DC4B28" w:rsidTr="002E03BF">
        <w:trPr>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D3DFEE"/>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Are there work areas where employees handle conflict destructively (e.g. using blame language and personal criticism?</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c>
          <w:tcPr>
            <w:tcW w:w="6237"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r>
      <w:tr w:rsidR="00472A21" w:rsidRPr="00DC4B28" w:rsidTr="002E03BF">
        <w:trPr>
          <w:trHeight w:val="902"/>
        </w:trPr>
        <w:tc>
          <w:tcPr>
            <w:tcW w:w="4503" w:type="dxa"/>
            <w:tcBorders>
              <w:top w:val="single" w:sz="8" w:space="0" w:color="4F81BD"/>
              <w:left w:val="single" w:sz="8" w:space="0" w:color="4F81BD"/>
              <w:bottom w:val="single" w:sz="8" w:space="0" w:color="4F81BD"/>
              <w:right w:val="single" w:sz="8" w:space="0" w:color="4F81BD"/>
            </w:tcBorders>
          </w:tcPr>
          <w:p w:rsidR="00472A21" w:rsidRPr="00132EC2"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 xml:space="preserve">Other: </w:t>
            </w:r>
          </w:p>
          <w:p w:rsidR="00472A21" w:rsidRPr="00DC4B28" w:rsidRDefault="00472A21" w:rsidP="002E03BF">
            <w:pPr>
              <w:tabs>
                <w:tab w:val="left" w:pos="2055"/>
                <w:tab w:val="center" w:pos="2373"/>
              </w:tabs>
              <w:spacing w:before="100" w:beforeAutospacing="1" w:after="100" w:afterAutospacing="1"/>
              <w:rPr>
                <w:rFonts w:cs="Arial"/>
                <w:b/>
                <w:bCs/>
                <w:color w:val="000000"/>
                <w:szCs w:val="20"/>
              </w:rPr>
            </w:pP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c>
          <w:tcPr>
            <w:tcW w:w="6237"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r>
    </w:tbl>
    <w:p w:rsidR="00472A21" w:rsidRDefault="00472A21" w:rsidP="00472A21">
      <w:pPr>
        <w:rPr>
          <w:rFonts w:cs="Arial"/>
          <w:i/>
          <w:color w:val="000000"/>
          <w:szCs w:val="20"/>
        </w:rPr>
      </w:pPr>
    </w:p>
    <w:p w:rsidR="00472A21" w:rsidRDefault="00472A21" w:rsidP="00472A21">
      <w:pPr>
        <w:rPr>
          <w:rFonts w:cs="Arial"/>
          <w:i/>
          <w:color w:val="000000"/>
          <w:szCs w:val="20"/>
        </w:rPr>
      </w:pPr>
    </w:p>
    <w:p w:rsidR="00472A21" w:rsidRDefault="00472A21" w:rsidP="00472A21">
      <w:pPr>
        <w:rPr>
          <w:rFonts w:cs="Arial"/>
          <w:i/>
          <w:color w:val="000000"/>
          <w:szCs w:val="20"/>
        </w:rPr>
      </w:pPr>
    </w:p>
    <w:p w:rsidR="00472A21" w:rsidRDefault="00472A21" w:rsidP="00472A21">
      <w:pPr>
        <w:rPr>
          <w:rFonts w:cs="Arial"/>
          <w:i/>
          <w:color w:val="000000"/>
          <w:szCs w:val="20"/>
        </w:rPr>
      </w:pPr>
      <w:r>
        <w:rPr>
          <w:rFonts w:cs="Arial"/>
          <w:i/>
          <w:color w:val="000000"/>
          <w:szCs w:val="20"/>
        </w:rPr>
        <w:br w:type="page"/>
      </w:r>
    </w:p>
    <w:tbl>
      <w:tblPr>
        <w:tblW w:w="149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03"/>
        <w:gridCol w:w="1843"/>
        <w:gridCol w:w="2410"/>
        <w:gridCol w:w="6236"/>
      </w:tblGrid>
      <w:tr w:rsidR="00472A21" w:rsidRPr="002A3113" w:rsidTr="002E03BF">
        <w:trPr>
          <w:cantSplit/>
          <w:trHeight w:val="902"/>
          <w:tblHeader/>
        </w:trPr>
        <w:tc>
          <w:tcPr>
            <w:tcW w:w="4503" w:type="dxa"/>
            <w:tcBorders>
              <w:top w:val="single" w:sz="8" w:space="0" w:color="4F81BD"/>
              <w:left w:val="single" w:sz="8" w:space="0" w:color="4F81BD"/>
              <w:bottom w:val="single" w:sz="18" w:space="0" w:color="4F81BD"/>
              <w:right w:val="single" w:sz="8" w:space="0" w:color="4F81BD"/>
            </w:tcBorders>
            <w:shd w:val="clear" w:color="auto" w:fill="auto"/>
          </w:tcPr>
          <w:p w:rsidR="00472A21" w:rsidRDefault="00472A21" w:rsidP="002E03BF">
            <w:pPr>
              <w:tabs>
                <w:tab w:val="left" w:pos="2055"/>
                <w:tab w:val="center" w:pos="2373"/>
              </w:tabs>
              <w:jc w:val="center"/>
              <w:rPr>
                <w:rFonts w:cs="Arial"/>
                <w:b/>
                <w:bCs/>
                <w:color w:val="000000"/>
                <w:szCs w:val="20"/>
              </w:rPr>
            </w:pPr>
            <w:r>
              <w:rPr>
                <w:rFonts w:cs="Arial"/>
                <w:b/>
                <w:bCs/>
                <w:color w:val="000000"/>
                <w:szCs w:val="20"/>
              </w:rPr>
              <w:lastRenderedPageBreak/>
              <w:t>Risk Factors</w:t>
            </w:r>
            <w:r w:rsidRPr="00DC4B28">
              <w:rPr>
                <w:rFonts w:cs="Arial"/>
                <w:b/>
                <w:bCs/>
                <w:color w:val="000000"/>
                <w:szCs w:val="20"/>
              </w:rPr>
              <w:t xml:space="preserve"> </w:t>
            </w:r>
          </w:p>
          <w:p w:rsidR="00472A21" w:rsidRPr="00FE3B0B" w:rsidRDefault="00472A21" w:rsidP="002E03BF">
            <w:pPr>
              <w:tabs>
                <w:tab w:val="left" w:pos="2055"/>
                <w:tab w:val="center" w:pos="2373"/>
              </w:tabs>
              <w:jc w:val="center"/>
              <w:rPr>
                <w:rFonts w:cs="Arial"/>
                <w:bCs/>
                <w:i/>
                <w:color w:val="000000"/>
                <w:szCs w:val="20"/>
              </w:rPr>
            </w:pPr>
            <w:r>
              <w:rPr>
                <w:rFonts w:cs="Arial"/>
                <w:bCs/>
                <w:i/>
                <w:color w:val="000000"/>
                <w:szCs w:val="20"/>
              </w:rPr>
              <w:t>(May be identified from direct observations, analysis of workplace data and employee survey results)</w:t>
            </w:r>
          </w:p>
        </w:tc>
        <w:tc>
          <w:tcPr>
            <w:tcW w:w="1843"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 xml:space="preserve">Answer </w:t>
            </w:r>
          </w:p>
          <w:p w:rsidR="00472A21" w:rsidRPr="00DC4B28" w:rsidRDefault="00472A21" w:rsidP="002E03BF">
            <w:pPr>
              <w:spacing w:after="100" w:afterAutospacing="1"/>
              <w:jc w:val="center"/>
              <w:rPr>
                <w:rFonts w:cs="Arial"/>
                <w:b/>
                <w:bCs/>
                <w:color w:val="000000"/>
                <w:szCs w:val="20"/>
              </w:rPr>
            </w:pPr>
            <w:r w:rsidRPr="00DC4B28">
              <w:rPr>
                <w:rFonts w:cs="Arial"/>
                <w:b/>
                <w:bCs/>
                <w:color w:val="000000"/>
                <w:sz w:val="16"/>
                <w:szCs w:val="20"/>
              </w:rPr>
              <w:t>(Each YES answer indicates a risk control is needed)   </w:t>
            </w:r>
          </w:p>
        </w:tc>
        <w:tc>
          <w:tcPr>
            <w:tcW w:w="2410"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Risk Rating</w:t>
            </w:r>
          </w:p>
          <w:p w:rsidR="00472A21" w:rsidRPr="00DC4B28" w:rsidRDefault="00472A21" w:rsidP="002E03BF">
            <w:pPr>
              <w:spacing w:after="100" w:afterAutospacing="1"/>
              <w:jc w:val="center"/>
              <w:rPr>
                <w:rFonts w:cs="Arial"/>
                <w:b/>
                <w:bCs/>
                <w:color w:val="000000"/>
                <w:sz w:val="18"/>
                <w:szCs w:val="20"/>
              </w:rPr>
            </w:pPr>
            <w:r w:rsidRPr="00DC4B28">
              <w:rPr>
                <w:rFonts w:cs="Arial"/>
                <w:b/>
                <w:bCs/>
                <w:color w:val="000000"/>
                <w:sz w:val="18"/>
                <w:szCs w:val="20"/>
              </w:rPr>
              <w:t>(N/A, Low, Moderate, High or Extreme)</w:t>
            </w:r>
          </w:p>
          <w:p w:rsidR="00472A21" w:rsidRPr="00DC4B28" w:rsidRDefault="00472A21" w:rsidP="002E03BF">
            <w:pPr>
              <w:spacing w:before="100" w:beforeAutospacing="1" w:after="100" w:afterAutospacing="1"/>
              <w:jc w:val="center"/>
              <w:rPr>
                <w:rFonts w:cs="Arial"/>
                <w:b/>
                <w:bCs/>
                <w:color w:val="000000"/>
                <w:szCs w:val="20"/>
              </w:rPr>
            </w:pPr>
          </w:p>
        </w:tc>
        <w:tc>
          <w:tcPr>
            <w:tcW w:w="6236" w:type="dxa"/>
            <w:tcBorders>
              <w:top w:val="single" w:sz="8" w:space="0" w:color="4F81BD"/>
              <w:left w:val="single" w:sz="8" w:space="0" w:color="4F81BD"/>
              <w:bottom w:val="single" w:sz="18" w:space="0" w:color="4F81BD"/>
              <w:right w:val="single" w:sz="8" w:space="0" w:color="4F81BD"/>
            </w:tcBorders>
            <w:shd w:val="clear" w:color="auto" w:fill="auto"/>
          </w:tcPr>
          <w:p w:rsidR="00472A21" w:rsidRPr="00DC4B28" w:rsidRDefault="00472A21" w:rsidP="002E03BF">
            <w:pPr>
              <w:spacing w:before="100" w:beforeAutospacing="1"/>
              <w:jc w:val="center"/>
              <w:rPr>
                <w:rFonts w:cs="Arial"/>
                <w:b/>
                <w:bCs/>
                <w:color w:val="000000"/>
                <w:szCs w:val="20"/>
              </w:rPr>
            </w:pPr>
            <w:r w:rsidRPr="00DC4B28">
              <w:rPr>
                <w:rFonts w:cs="Arial"/>
                <w:b/>
                <w:bCs/>
                <w:color w:val="000000"/>
                <w:szCs w:val="20"/>
              </w:rPr>
              <w:t>Comments</w:t>
            </w:r>
          </w:p>
          <w:p w:rsidR="00472A21" w:rsidRPr="00DC4B28" w:rsidRDefault="00472A21" w:rsidP="002E03BF">
            <w:pPr>
              <w:spacing w:after="100" w:afterAutospacing="1"/>
              <w:jc w:val="center"/>
              <w:rPr>
                <w:rFonts w:cs="Arial"/>
                <w:b/>
                <w:bCs/>
                <w:color w:val="000000"/>
                <w:sz w:val="18"/>
                <w:szCs w:val="20"/>
              </w:rPr>
            </w:pPr>
            <w:r w:rsidRPr="00DC4B28">
              <w:rPr>
                <w:rFonts w:cs="Arial"/>
                <w:b/>
                <w:bCs/>
                <w:color w:val="000000"/>
                <w:sz w:val="18"/>
                <w:szCs w:val="20"/>
              </w:rPr>
              <w:t>(Make notes on reasons for your assessment)</w:t>
            </w: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tabs>
                <w:tab w:val="left" w:pos="2055"/>
                <w:tab w:val="center" w:pos="2373"/>
              </w:tabs>
              <w:spacing w:before="100" w:beforeAutospacing="1" w:after="100" w:afterAutospacing="1"/>
              <w:rPr>
                <w:rFonts w:cs="Arial"/>
                <w:bCs/>
                <w:color w:val="000000"/>
                <w:szCs w:val="20"/>
              </w:rPr>
            </w:pPr>
            <w:r>
              <w:rPr>
                <w:rFonts w:cs="Arial"/>
                <w:bCs/>
                <w:color w:val="000000"/>
                <w:szCs w:val="20"/>
              </w:rPr>
              <w:t>Authority/control</w:t>
            </w:r>
          </w:p>
          <w:p w:rsidR="00472A21" w:rsidRPr="00B93874" w:rsidRDefault="00472A21" w:rsidP="002E03BF">
            <w:pPr>
              <w:autoSpaceDE w:val="0"/>
              <w:autoSpaceDN w:val="0"/>
              <w:adjustRightInd w:val="0"/>
              <w:rPr>
                <w:rFonts w:cs="Arial"/>
                <w:szCs w:val="16"/>
              </w:rPr>
            </w:pPr>
            <w:r w:rsidRPr="00B93874">
              <w:rPr>
                <w:rFonts w:cs="Arial"/>
                <w:szCs w:val="16"/>
              </w:rPr>
              <w:t>Issues to do with control over and involvement in</w:t>
            </w:r>
            <w:r>
              <w:rPr>
                <w:rFonts w:cs="Arial"/>
                <w:szCs w:val="16"/>
              </w:rPr>
              <w:t xml:space="preserve"> </w:t>
            </w:r>
            <w:r w:rsidRPr="00B93874">
              <w:rPr>
                <w:rFonts w:cs="Arial"/>
                <w:szCs w:val="16"/>
              </w:rPr>
              <w:t>decisions that could be reasonably be expected in a job</w:t>
            </w:r>
            <w:r>
              <w:rPr>
                <w:rFonts w:cs="Arial"/>
                <w:szCs w:val="16"/>
              </w:rPr>
              <w:t xml:space="preserve"> </w:t>
            </w:r>
            <w:r w:rsidRPr="00B93874">
              <w:rPr>
                <w:rFonts w:cs="Arial"/>
                <w:szCs w:val="16"/>
              </w:rPr>
              <w:t>or a role about such things as:</w:t>
            </w:r>
          </w:p>
          <w:p w:rsidR="00472A21" w:rsidRPr="00B93874" w:rsidRDefault="00472A21" w:rsidP="00472A21">
            <w:pPr>
              <w:numPr>
                <w:ilvl w:val="0"/>
                <w:numId w:val="8"/>
              </w:numPr>
              <w:autoSpaceDE w:val="0"/>
              <w:autoSpaceDN w:val="0"/>
              <w:adjustRightInd w:val="0"/>
              <w:rPr>
                <w:rFonts w:cs="Arial"/>
                <w:szCs w:val="16"/>
              </w:rPr>
            </w:pPr>
            <w:r>
              <w:rPr>
                <w:rFonts w:cs="Arial"/>
                <w:szCs w:val="16"/>
              </w:rPr>
              <w:t>W</w:t>
            </w:r>
            <w:r w:rsidRPr="00B93874">
              <w:rPr>
                <w:rFonts w:cs="Arial"/>
                <w:szCs w:val="16"/>
              </w:rPr>
              <w:t>ork methods</w:t>
            </w:r>
          </w:p>
          <w:p w:rsidR="00472A21" w:rsidRPr="00B93874" w:rsidRDefault="00472A21" w:rsidP="00472A21">
            <w:pPr>
              <w:numPr>
                <w:ilvl w:val="0"/>
                <w:numId w:val="8"/>
              </w:numPr>
              <w:autoSpaceDE w:val="0"/>
              <w:autoSpaceDN w:val="0"/>
              <w:adjustRightInd w:val="0"/>
              <w:rPr>
                <w:rFonts w:cs="Arial"/>
                <w:szCs w:val="16"/>
              </w:rPr>
            </w:pPr>
            <w:r>
              <w:rPr>
                <w:rFonts w:cs="Arial"/>
                <w:szCs w:val="16"/>
              </w:rPr>
              <w:t>W</w:t>
            </w:r>
            <w:r w:rsidRPr="00B93874">
              <w:rPr>
                <w:rFonts w:cs="Arial"/>
                <w:szCs w:val="16"/>
              </w:rPr>
              <w:t>orkload</w:t>
            </w:r>
          </w:p>
          <w:p w:rsidR="00472A21" w:rsidRPr="00B93874" w:rsidRDefault="00472A21" w:rsidP="00472A21">
            <w:pPr>
              <w:numPr>
                <w:ilvl w:val="0"/>
                <w:numId w:val="8"/>
              </w:numPr>
              <w:autoSpaceDE w:val="0"/>
              <w:autoSpaceDN w:val="0"/>
              <w:adjustRightInd w:val="0"/>
              <w:rPr>
                <w:rFonts w:cs="Arial"/>
                <w:szCs w:val="16"/>
              </w:rPr>
            </w:pPr>
            <w:r>
              <w:rPr>
                <w:rFonts w:cs="Arial"/>
                <w:szCs w:val="16"/>
              </w:rPr>
              <w:t>W</w:t>
            </w:r>
            <w:r w:rsidRPr="00B93874">
              <w:rPr>
                <w:rFonts w:cs="Arial"/>
                <w:szCs w:val="16"/>
              </w:rPr>
              <w:t>ork schedules</w:t>
            </w:r>
          </w:p>
          <w:p w:rsidR="00472A21" w:rsidRPr="00B93874" w:rsidRDefault="00472A21" w:rsidP="00472A21">
            <w:pPr>
              <w:numPr>
                <w:ilvl w:val="0"/>
                <w:numId w:val="8"/>
              </w:numPr>
              <w:autoSpaceDE w:val="0"/>
              <w:autoSpaceDN w:val="0"/>
              <w:adjustRightInd w:val="0"/>
              <w:rPr>
                <w:rFonts w:cs="Arial"/>
                <w:szCs w:val="16"/>
              </w:rPr>
            </w:pPr>
            <w:r>
              <w:rPr>
                <w:rFonts w:cs="Arial"/>
                <w:szCs w:val="16"/>
              </w:rPr>
              <w:t>T</w:t>
            </w:r>
            <w:r w:rsidRPr="00B93874">
              <w:rPr>
                <w:rFonts w:cs="Arial"/>
                <w:szCs w:val="16"/>
              </w:rPr>
              <w:t>he pace of work</w:t>
            </w:r>
          </w:p>
          <w:p w:rsidR="00472A21" w:rsidRPr="00B93874" w:rsidRDefault="00472A21" w:rsidP="00472A21">
            <w:pPr>
              <w:numPr>
                <w:ilvl w:val="0"/>
                <w:numId w:val="8"/>
              </w:numPr>
              <w:autoSpaceDE w:val="0"/>
              <w:autoSpaceDN w:val="0"/>
              <w:adjustRightInd w:val="0"/>
              <w:rPr>
                <w:rFonts w:cs="Arial"/>
                <w:szCs w:val="16"/>
              </w:rPr>
            </w:pPr>
            <w:r>
              <w:rPr>
                <w:rFonts w:cs="Arial"/>
                <w:szCs w:val="16"/>
              </w:rPr>
              <w:t>T</w:t>
            </w:r>
            <w:r w:rsidRPr="00B93874">
              <w:rPr>
                <w:rFonts w:cs="Arial"/>
                <w:szCs w:val="16"/>
              </w:rPr>
              <w:t>he working environment</w:t>
            </w:r>
          </w:p>
          <w:p w:rsidR="00472A21" w:rsidRPr="00B93874" w:rsidRDefault="00472A21" w:rsidP="00472A21">
            <w:pPr>
              <w:numPr>
                <w:ilvl w:val="0"/>
                <w:numId w:val="8"/>
              </w:numPr>
              <w:autoSpaceDE w:val="0"/>
              <w:autoSpaceDN w:val="0"/>
              <w:adjustRightInd w:val="0"/>
              <w:rPr>
                <w:rFonts w:cs="Arial"/>
                <w:szCs w:val="16"/>
              </w:rPr>
            </w:pPr>
            <w:r>
              <w:rPr>
                <w:rFonts w:cs="Arial"/>
                <w:szCs w:val="16"/>
              </w:rPr>
              <w:t>S</w:t>
            </w:r>
            <w:r w:rsidRPr="00B93874">
              <w:rPr>
                <w:rFonts w:cs="Arial"/>
                <w:szCs w:val="16"/>
              </w:rPr>
              <w:t>hift work</w:t>
            </w:r>
          </w:p>
          <w:p w:rsidR="00472A21" w:rsidRPr="00B93874" w:rsidRDefault="00472A21" w:rsidP="00472A21">
            <w:pPr>
              <w:numPr>
                <w:ilvl w:val="0"/>
                <w:numId w:val="4"/>
              </w:numPr>
              <w:tabs>
                <w:tab w:val="left" w:pos="709"/>
                <w:tab w:val="center" w:pos="2373"/>
              </w:tabs>
              <w:spacing w:after="100" w:afterAutospacing="1"/>
              <w:rPr>
                <w:rFonts w:cs="Arial"/>
                <w:bCs/>
                <w:color w:val="000000"/>
                <w:szCs w:val="20"/>
              </w:rPr>
            </w:pPr>
            <w:r>
              <w:rPr>
                <w:rFonts w:cs="Arial"/>
                <w:szCs w:val="16"/>
              </w:rPr>
              <w:t>O</w:t>
            </w:r>
            <w:r w:rsidRPr="00B93874">
              <w:rPr>
                <w:rFonts w:cs="Arial"/>
                <w:szCs w:val="16"/>
              </w:rPr>
              <w:t>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537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tabs>
                <w:tab w:val="left" w:pos="2055"/>
                <w:tab w:val="center" w:pos="2373"/>
              </w:tabs>
              <w:spacing w:before="100" w:beforeAutospacing="1" w:after="100" w:afterAutospacing="1"/>
              <w:rPr>
                <w:rFonts w:cs="Arial"/>
                <w:bCs/>
                <w:color w:val="000000"/>
                <w:szCs w:val="20"/>
              </w:rPr>
            </w:pPr>
            <w:r w:rsidRPr="006D170A">
              <w:rPr>
                <w:rFonts w:cs="Arial"/>
                <w:bCs/>
                <w:color w:val="000000"/>
                <w:szCs w:val="20"/>
              </w:rPr>
              <w:lastRenderedPageBreak/>
              <w:t>Job demands</w:t>
            </w:r>
          </w:p>
          <w:p w:rsidR="00472A21" w:rsidRPr="00F03E3C"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Lack of variety</w:t>
            </w:r>
          </w:p>
          <w:p w:rsidR="00472A21" w:rsidRPr="00F03E3C"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Monotonous, under-stimulating, fragmented or meaningless work</w:t>
            </w:r>
          </w:p>
          <w:p w:rsidR="00472A21" w:rsidRPr="00F03E3C"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Under-use of skills</w:t>
            </w:r>
          </w:p>
          <w:p w:rsidR="00472A21" w:rsidRPr="00F03E3C"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High uncertainty</w:t>
            </w:r>
          </w:p>
          <w:p w:rsidR="00472A21" w:rsidRPr="00F03E3C"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Low social value of work</w:t>
            </w:r>
          </w:p>
          <w:p w:rsidR="00472A21" w:rsidRPr="00F03E3C"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Continuous exposure to people through work</w:t>
            </w:r>
          </w:p>
          <w:p w:rsidR="00472A21" w:rsidRPr="00F03E3C"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Unpleasant tasks</w:t>
            </w:r>
          </w:p>
          <w:p w:rsidR="00472A21" w:rsidRPr="00C85A44" w:rsidRDefault="00472A21" w:rsidP="00472A21">
            <w:pPr>
              <w:numPr>
                <w:ilvl w:val="0"/>
                <w:numId w:val="3"/>
              </w:numPr>
              <w:spacing w:before="100" w:beforeAutospacing="1" w:after="100" w:afterAutospacing="1"/>
              <w:rPr>
                <w:rFonts w:cs="Arial"/>
                <w:b/>
                <w:bCs/>
                <w:color w:val="000000"/>
                <w:szCs w:val="20"/>
              </w:rPr>
            </w:pPr>
            <w:r>
              <w:rPr>
                <w:rFonts w:cs="Arial"/>
                <w:bCs/>
                <w:color w:val="000000"/>
                <w:szCs w:val="20"/>
              </w:rPr>
              <w:t>Tasks that require emotions to be kept hidden</w:t>
            </w:r>
          </w:p>
          <w:p w:rsidR="00472A21" w:rsidRPr="00C85A44" w:rsidRDefault="00472A21" w:rsidP="00472A21">
            <w:pPr>
              <w:numPr>
                <w:ilvl w:val="0"/>
                <w:numId w:val="3"/>
              </w:numPr>
              <w:autoSpaceDE w:val="0"/>
              <w:autoSpaceDN w:val="0"/>
              <w:adjustRightInd w:val="0"/>
              <w:rPr>
                <w:rFonts w:cs="Arial"/>
                <w:szCs w:val="16"/>
              </w:rPr>
            </w:pPr>
            <w:r>
              <w:rPr>
                <w:rFonts w:cs="Arial"/>
                <w:szCs w:val="16"/>
              </w:rPr>
              <w:t>W</w:t>
            </w:r>
            <w:r w:rsidRPr="00C85A44">
              <w:rPr>
                <w:rFonts w:cs="Arial"/>
                <w:szCs w:val="16"/>
              </w:rPr>
              <w:t>ork overload or under load</w:t>
            </w:r>
          </w:p>
          <w:p w:rsidR="00472A21" w:rsidRPr="00C85A44" w:rsidRDefault="00472A21" w:rsidP="00472A21">
            <w:pPr>
              <w:numPr>
                <w:ilvl w:val="0"/>
                <w:numId w:val="3"/>
              </w:numPr>
              <w:autoSpaceDE w:val="0"/>
              <w:autoSpaceDN w:val="0"/>
              <w:adjustRightInd w:val="0"/>
              <w:rPr>
                <w:rFonts w:cs="Arial"/>
                <w:szCs w:val="16"/>
              </w:rPr>
            </w:pPr>
            <w:r>
              <w:rPr>
                <w:rFonts w:cs="Arial"/>
                <w:szCs w:val="16"/>
              </w:rPr>
              <w:t>M</w:t>
            </w:r>
            <w:r w:rsidRPr="00C85A44">
              <w:rPr>
                <w:rFonts w:cs="Arial"/>
                <w:szCs w:val="16"/>
              </w:rPr>
              <w:t>achine pacing</w:t>
            </w:r>
          </w:p>
          <w:p w:rsidR="00472A21" w:rsidRPr="00C85A44" w:rsidRDefault="00472A21" w:rsidP="00472A21">
            <w:pPr>
              <w:numPr>
                <w:ilvl w:val="0"/>
                <w:numId w:val="3"/>
              </w:numPr>
              <w:autoSpaceDE w:val="0"/>
              <w:autoSpaceDN w:val="0"/>
              <w:adjustRightInd w:val="0"/>
              <w:rPr>
                <w:rFonts w:cs="Arial"/>
                <w:szCs w:val="16"/>
              </w:rPr>
            </w:pPr>
            <w:r>
              <w:rPr>
                <w:rFonts w:cs="Arial"/>
                <w:szCs w:val="16"/>
              </w:rPr>
              <w:t>H</w:t>
            </w:r>
            <w:r w:rsidRPr="00C85A44">
              <w:rPr>
                <w:rFonts w:cs="Arial"/>
                <w:szCs w:val="16"/>
              </w:rPr>
              <w:t>aving too much or too little to do</w:t>
            </w:r>
          </w:p>
          <w:p w:rsidR="00472A21" w:rsidRPr="00C85A44" w:rsidRDefault="00472A21" w:rsidP="00472A21">
            <w:pPr>
              <w:numPr>
                <w:ilvl w:val="0"/>
                <w:numId w:val="3"/>
              </w:numPr>
              <w:autoSpaceDE w:val="0"/>
              <w:autoSpaceDN w:val="0"/>
              <w:adjustRightInd w:val="0"/>
              <w:rPr>
                <w:rFonts w:cs="Arial"/>
                <w:szCs w:val="16"/>
              </w:rPr>
            </w:pPr>
            <w:r>
              <w:rPr>
                <w:rFonts w:cs="Arial"/>
                <w:szCs w:val="16"/>
              </w:rPr>
              <w:t>W</w:t>
            </w:r>
            <w:r w:rsidRPr="00C85A44">
              <w:rPr>
                <w:rFonts w:cs="Arial"/>
                <w:szCs w:val="16"/>
              </w:rPr>
              <w:t>orking under time pressures</w:t>
            </w:r>
          </w:p>
          <w:p w:rsidR="00472A21" w:rsidRPr="00C85A44" w:rsidRDefault="00472A21" w:rsidP="00472A21">
            <w:pPr>
              <w:numPr>
                <w:ilvl w:val="0"/>
                <w:numId w:val="3"/>
              </w:numPr>
              <w:spacing w:before="100" w:beforeAutospacing="1" w:after="100" w:afterAutospacing="1"/>
              <w:rPr>
                <w:rFonts w:cs="Arial"/>
                <w:b/>
                <w:bCs/>
                <w:color w:val="000000"/>
                <w:szCs w:val="20"/>
              </w:rPr>
            </w:pPr>
            <w:r>
              <w:rPr>
                <w:rFonts w:cs="Arial"/>
                <w:szCs w:val="16"/>
              </w:rPr>
              <w:t>C</w:t>
            </w:r>
            <w:r w:rsidRPr="00C85A44">
              <w:rPr>
                <w:rFonts w:cs="Arial"/>
                <w:szCs w:val="16"/>
              </w:rPr>
              <w:t>ontinually subject to deadlines</w:t>
            </w:r>
          </w:p>
          <w:p w:rsidR="00472A21" w:rsidRPr="00C85A44" w:rsidRDefault="00472A21" w:rsidP="00472A21">
            <w:pPr>
              <w:numPr>
                <w:ilvl w:val="0"/>
                <w:numId w:val="3"/>
              </w:numPr>
              <w:spacing w:before="100" w:beforeAutospacing="1" w:after="100" w:afterAutospacing="1"/>
              <w:rPr>
                <w:rFonts w:cs="Arial"/>
                <w:b/>
                <w:bCs/>
                <w:color w:val="000000"/>
                <w:szCs w:val="20"/>
              </w:rPr>
            </w:pPr>
            <w:r w:rsidRPr="00C85A44">
              <w:rPr>
                <w:rFonts w:cs="Arial"/>
                <w:szCs w:val="22"/>
              </w:rPr>
              <w:t>Other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tabs>
                <w:tab w:val="left" w:pos="2055"/>
                <w:tab w:val="center" w:pos="2373"/>
              </w:tabs>
              <w:spacing w:before="100" w:beforeAutospacing="1" w:after="100" w:afterAutospacing="1"/>
              <w:rPr>
                <w:rFonts w:cs="Arial"/>
                <w:bCs/>
                <w:color w:val="000000"/>
                <w:szCs w:val="20"/>
              </w:rPr>
            </w:pPr>
            <w:r w:rsidRPr="006D170A">
              <w:rPr>
                <w:rFonts w:cs="Arial"/>
                <w:bCs/>
                <w:color w:val="000000"/>
                <w:szCs w:val="20"/>
              </w:rPr>
              <w:lastRenderedPageBreak/>
              <w:t>Support</w:t>
            </w:r>
          </w:p>
          <w:p w:rsidR="00472A21" w:rsidRPr="003E2EA3" w:rsidRDefault="00472A21" w:rsidP="00472A21">
            <w:pPr>
              <w:numPr>
                <w:ilvl w:val="0"/>
                <w:numId w:val="12"/>
              </w:numPr>
              <w:autoSpaceDE w:val="0"/>
              <w:autoSpaceDN w:val="0"/>
              <w:adjustRightInd w:val="0"/>
              <w:rPr>
                <w:rFonts w:cs="Arial"/>
                <w:szCs w:val="22"/>
              </w:rPr>
            </w:pPr>
            <w:r>
              <w:rPr>
                <w:rFonts w:cs="Arial"/>
                <w:szCs w:val="22"/>
              </w:rPr>
              <w:t>I</w:t>
            </w:r>
            <w:r w:rsidRPr="003E2EA3">
              <w:rPr>
                <w:rFonts w:cs="Arial"/>
                <w:szCs w:val="22"/>
              </w:rPr>
              <w:t>nadequate or absent supervision</w:t>
            </w:r>
          </w:p>
          <w:p w:rsidR="00472A21" w:rsidRPr="003E2EA3" w:rsidRDefault="00472A21" w:rsidP="00472A21">
            <w:pPr>
              <w:numPr>
                <w:ilvl w:val="0"/>
                <w:numId w:val="12"/>
              </w:numPr>
              <w:autoSpaceDE w:val="0"/>
              <w:autoSpaceDN w:val="0"/>
              <w:adjustRightInd w:val="0"/>
              <w:rPr>
                <w:rFonts w:cs="Arial"/>
                <w:szCs w:val="22"/>
              </w:rPr>
            </w:pPr>
            <w:r>
              <w:rPr>
                <w:rFonts w:cs="Arial"/>
                <w:szCs w:val="22"/>
              </w:rPr>
              <w:t>I</w:t>
            </w:r>
            <w:r w:rsidRPr="003E2EA3">
              <w:rPr>
                <w:rFonts w:cs="Arial"/>
                <w:szCs w:val="22"/>
              </w:rPr>
              <w:t>nconsiderate or unsupportive supervision</w:t>
            </w:r>
          </w:p>
          <w:p w:rsidR="00472A21" w:rsidRPr="00C85A44" w:rsidRDefault="00472A21" w:rsidP="00472A21">
            <w:pPr>
              <w:numPr>
                <w:ilvl w:val="0"/>
                <w:numId w:val="10"/>
              </w:numPr>
              <w:autoSpaceDE w:val="0"/>
              <w:autoSpaceDN w:val="0"/>
              <w:adjustRightInd w:val="0"/>
              <w:rPr>
                <w:rFonts w:cs="Arial"/>
                <w:szCs w:val="22"/>
              </w:rPr>
            </w:pPr>
            <w:r>
              <w:rPr>
                <w:rFonts w:cs="Arial"/>
                <w:szCs w:val="22"/>
              </w:rPr>
              <w:t>L</w:t>
            </w:r>
            <w:r w:rsidRPr="00C85A44">
              <w:rPr>
                <w:rFonts w:cs="Arial"/>
                <w:szCs w:val="22"/>
              </w:rPr>
              <w:t>ow levels of support for problem-solving and personal development</w:t>
            </w:r>
          </w:p>
          <w:p w:rsidR="00472A21" w:rsidRPr="00C85A44" w:rsidRDefault="00472A21" w:rsidP="00472A21">
            <w:pPr>
              <w:numPr>
                <w:ilvl w:val="0"/>
                <w:numId w:val="9"/>
              </w:numPr>
              <w:autoSpaceDE w:val="0"/>
              <w:autoSpaceDN w:val="0"/>
              <w:adjustRightInd w:val="0"/>
              <w:rPr>
                <w:rFonts w:cs="Arial"/>
                <w:szCs w:val="22"/>
              </w:rPr>
            </w:pPr>
            <w:r>
              <w:rPr>
                <w:rFonts w:cs="Arial"/>
                <w:szCs w:val="22"/>
              </w:rPr>
              <w:t>S</w:t>
            </w:r>
            <w:r w:rsidRPr="00C85A44">
              <w:rPr>
                <w:rFonts w:cs="Arial"/>
                <w:szCs w:val="22"/>
              </w:rPr>
              <w:t>ocial or physical isolation</w:t>
            </w:r>
          </w:p>
          <w:p w:rsidR="00472A21" w:rsidRPr="00C85A44" w:rsidRDefault="00472A21" w:rsidP="00472A21">
            <w:pPr>
              <w:numPr>
                <w:ilvl w:val="0"/>
                <w:numId w:val="9"/>
              </w:numPr>
              <w:autoSpaceDE w:val="0"/>
              <w:autoSpaceDN w:val="0"/>
              <w:adjustRightInd w:val="0"/>
              <w:rPr>
                <w:rFonts w:cs="Arial"/>
                <w:szCs w:val="22"/>
              </w:rPr>
            </w:pPr>
            <w:r>
              <w:rPr>
                <w:rFonts w:cs="Arial"/>
                <w:szCs w:val="22"/>
              </w:rPr>
              <w:t>P</w:t>
            </w:r>
            <w:r w:rsidRPr="00C85A44">
              <w:rPr>
                <w:rFonts w:cs="Arial"/>
                <w:szCs w:val="22"/>
              </w:rPr>
              <w:t>oor relationship with co-workers</w:t>
            </w:r>
          </w:p>
          <w:p w:rsidR="00472A21" w:rsidRPr="00C85A44" w:rsidRDefault="00472A21" w:rsidP="00472A21">
            <w:pPr>
              <w:numPr>
                <w:ilvl w:val="0"/>
                <w:numId w:val="9"/>
              </w:numPr>
              <w:autoSpaceDE w:val="0"/>
              <w:autoSpaceDN w:val="0"/>
              <w:adjustRightInd w:val="0"/>
              <w:rPr>
                <w:rFonts w:cs="Arial"/>
                <w:szCs w:val="22"/>
              </w:rPr>
            </w:pPr>
            <w:r>
              <w:rPr>
                <w:rFonts w:cs="Arial"/>
                <w:szCs w:val="22"/>
              </w:rPr>
              <w:t>P</w:t>
            </w:r>
            <w:r w:rsidRPr="00C85A44">
              <w:rPr>
                <w:rFonts w:cs="Arial"/>
                <w:szCs w:val="22"/>
              </w:rPr>
              <w:t xml:space="preserve">oor relationships with </w:t>
            </w:r>
            <w:r>
              <w:rPr>
                <w:rFonts w:cs="Arial"/>
                <w:szCs w:val="22"/>
              </w:rPr>
              <w:t xml:space="preserve">supervisors/ managers </w:t>
            </w:r>
          </w:p>
          <w:p w:rsidR="00472A21" w:rsidRPr="00C85A44" w:rsidRDefault="00472A21" w:rsidP="00472A21">
            <w:pPr>
              <w:numPr>
                <w:ilvl w:val="0"/>
                <w:numId w:val="9"/>
              </w:numPr>
              <w:autoSpaceDE w:val="0"/>
              <w:autoSpaceDN w:val="0"/>
              <w:adjustRightInd w:val="0"/>
              <w:rPr>
                <w:rFonts w:cs="Arial"/>
                <w:szCs w:val="22"/>
              </w:rPr>
            </w:pPr>
            <w:r>
              <w:rPr>
                <w:rFonts w:cs="Arial"/>
                <w:szCs w:val="22"/>
              </w:rPr>
              <w:t>I</w:t>
            </w:r>
            <w:r w:rsidRPr="00C85A44">
              <w:rPr>
                <w:rFonts w:cs="Arial"/>
                <w:szCs w:val="22"/>
              </w:rPr>
              <w:t>nterpersonal conflict</w:t>
            </w:r>
          </w:p>
          <w:p w:rsidR="00472A21" w:rsidRPr="00C85A44" w:rsidRDefault="00472A21" w:rsidP="00472A21">
            <w:pPr>
              <w:numPr>
                <w:ilvl w:val="0"/>
                <w:numId w:val="9"/>
              </w:numPr>
              <w:autoSpaceDE w:val="0"/>
              <w:autoSpaceDN w:val="0"/>
              <w:adjustRightInd w:val="0"/>
              <w:rPr>
                <w:rFonts w:cs="Arial"/>
                <w:szCs w:val="22"/>
              </w:rPr>
            </w:pPr>
            <w:r>
              <w:rPr>
                <w:rFonts w:cs="Arial"/>
                <w:szCs w:val="22"/>
              </w:rPr>
              <w:t>L</w:t>
            </w:r>
            <w:r w:rsidRPr="00C85A44">
              <w:rPr>
                <w:rFonts w:cs="Arial"/>
                <w:szCs w:val="22"/>
              </w:rPr>
              <w:t>ack of social support</w:t>
            </w:r>
          </w:p>
          <w:p w:rsidR="00472A21" w:rsidRPr="00C85A44" w:rsidRDefault="00472A21" w:rsidP="00472A21">
            <w:pPr>
              <w:numPr>
                <w:ilvl w:val="0"/>
                <w:numId w:val="9"/>
              </w:numPr>
              <w:autoSpaceDE w:val="0"/>
              <w:autoSpaceDN w:val="0"/>
              <w:adjustRightInd w:val="0"/>
              <w:rPr>
                <w:rFonts w:cs="Arial"/>
                <w:szCs w:val="22"/>
              </w:rPr>
            </w:pPr>
            <w:r>
              <w:rPr>
                <w:rFonts w:cs="Arial"/>
                <w:szCs w:val="22"/>
              </w:rPr>
              <w:t>I</w:t>
            </w:r>
            <w:r w:rsidRPr="00C85A44">
              <w:rPr>
                <w:rFonts w:cs="Arial"/>
                <w:szCs w:val="22"/>
              </w:rPr>
              <w:t>solated or solitary work</w:t>
            </w:r>
          </w:p>
          <w:p w:rsidR="00472A21" w:rsidRPr="00C85A44" w:rsidRDefault="00472A21" w:rsidP="00472A21">
            <w:pPr>
              <w:numPr>
                <w:ilvl w:val="0"/>
                <w:numId w:val="9"/>
              </w:numPr>
              <w:autoSpaceDE w:val="0"/>
              <w:autoSpaceDN w:val="0"/>
              <w:adjustRightInd w:val="0"/>
              <w:rPr>
                <w:rFonts w:ascii="Univers-Light" w:hAnsi="Univers-Light" w:cs="Univers-Light"/>
                <w:sz w:val="16"/>
                <w:szCs w:val="16"/>
              </w:rPr>
            </w:pPr>
            <w:r w:rsidRPr="00C85A44">
              <w:rPr>
                <w:rFonts w:cs="Arial"/>
                <w:szCs w:val="22"/>
              </w:rPr>
              <w:t>Other (describe):</w:t>
            </w:r>
            <w:r w:rsidRPr="006D170A">
              <w:rPr>
                <w:rFonts w:cs="Arial"/>
                <w:bCs/>
                <w:color w:val="000000"/>
                <w:szCs w:val="20"/>
              </w:rPr>
              <w:br/>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tabs>
                <w:tab w:val="left" w:pos="2055"/>
                <w:tab w:val="center" w:pos="2373"/>
              </w:tabs>
              <w:spacing w:before="100" w:beforeAutospacing="1" w:after="100" w:afterAutospacing="1"/>
              <w:rPr>
                <w:rFonts w:cs="Arial"/>
                <w:bCs/>
                <w:color w:val="000000"/>
                <w:szCs w:val="20"/>
              </w:rPr>
            </w:pPr>
            <w:r>
              <w:rPr>
                <w:rFonts w:cs="Arial"/>
                <w:bCs/>
                <w:color w:val="000000"/>
                <w:szCs w:val="20"/>
              </w:rPr>
              <w:t xml:space="preserve">Role </w:t>
            </w:r>
            <w:r w:rsidRPr="006D170A">
              <w:rPr>
                <w:rFonts w:cs="Arial"/>
                <w:bCs/>
                <w:color w:val="000000"/>
                <w:szCs w:val="20"/>
              </w:rPr>
              <w:t xml:space="preserve"> Conflict/ambiguity</w:t>
            </w:r>
          </w:p>
          <w:p w:rsidR="00472A21" w:rsidRPr="00F03E3C" w:rsidRDefault="00472A21" w:rsidP="00472A21">
            <w:pPr>
              <w:numPr>
                <w:ilvl w:val="0"/>
                <w:numId w:val="2"/>
              </w:numPr>
              <w:tabs>
                <w:tab w:val="left" w:pos="709"/>
                <w:tab w:val="center" w:pos="2373"/>
              </w:tabs>
              <w:spacing w:before="100" w:beforeAutospacing="1" w:after="100" w:afterAutospacing="1"/>
              <w:rPr>
                <w:rFonts w:cs="Arial"/>
                <w:b/>
                <w:bCs/>
                <w:color w:val="000000"/>
                <w:szCs w:val="20"/>
              </w:rPr>
            </w:pPr>
            <w:r>
              <w:rPr>
                <w:rFonts w:cs="Arial"/>
                <w:bCs/>
                <w:color w:val="000000"/>
                <w:szCs w:val="20"/>
              </w:rPr>
              <w:t>Unclear work role</w:t>
            </w:r>
          </w:p>
          <w:p w:rsidR="00472A21" w:rsidRPr="00F03E3C" w:rsidRDefault="00472A21" w:rsidP="00472A21">
            <w:pPr>
              <w:numPr>
                <w:ilvl w:val="0"/>
                <w:numId w:val="2"/>
              </w:numPr>
              <w:tabs>
                <w:tab w:val="left" w:pos="709"/>
                <w:tab w:val="center" w:pos="2373"/>
              </w:tabs>
              <w:spacing w:before="100" w:beforeAutospacing="1" w:after="100" w:afterAutospacing="1"/>
              <w:rPr>
                <w:rFonts w:cs="Arial"/>
                <w:b/>
                <w:bCs/>
                <w:color w:val="000000"/>
                <w:szCs w:val="20"/>
              </w:rPr>
            </w:pPr>
            <w:r>
              <w:rPr>
                <w:rFonts w:cs="Arial"/>
                <w:bCs/>
                <w:color w:val="000000"/>
                <w:szCs w:val="20"/>
              </w:rPr>
              <w:t>Conflicting roles within the same job</w:t>
            </w:r>
          </w:p>
          <w:p w:rsidR="00472A21" w:rsidRPr="00F03E3C" w:rsidRDefault="00472A21" w:rsidP="00472A21">
            <w:pPr>
              <w:numPr>
                <w:ilvl w:val="0"/>
                <w:numId w:val="2"/>
              </w:numPr>
              <w:tabs>
                <w:tab w:val="left" w:pos="709"/>
                <w:tab w:val="center" w:pos="2373"/>
              </w:tabs>
              <w:spacing w:before="100" w:beforeAutospacing="1" w:after="100" w:afterAutospacing="1"/>
              <w:rPr>
                <w:rFonts w:cs="Arial"/>
                <w:b/>
                <w:bCs/>
                <w:color w:val="000000"/>
                <w:szCs w:val="20"/>
              </w:rPr>
            </w:pPr>
            <w:r>
              <w:rPr>
                <w:rFonts w:cs="Arial"/>
                <w:bCs/>
                <w:color w:val="000000"/>
                <w:szCs w:val="20"/>
              </w:rPr>
              <w:t>Responsibility for people</w:t>
            </w:r>
          </w:p>
          <w:p w:rsidR="00472A21" w:rsidRPr="00C85A44" w:rsidRDefault="00472A21" w:rsidP="00472A21">
            <w:pPr>
              <w:numPr>
                <w:ilvl w:val="0"/>
                <w:numId w:val="2"/>
              </w:numPr>
              <w:tabs>
                <w:tab w:val="left" w:pos="709"/>
                <w:tab w:val="center" w:pos="2373"/>
              </w:tabs>
              <w:spacing w:before="100" w:beforeAutospacing="1" w:after="100" w:afterAutospacing="1"/>
              <w:rPr>
                <w:rFonts w:cs="Arial"/>
                <w:b/>
                <w:bCs/>
                <w:color w:val="000000"/>
                <w:szCs w:val="20"/>
              </w:rPr>
            </w:pPr>
            <w:r>
              <w:rPr>
                <w:rFonts w:cs="Arial"/>
                <w:bCs/>
                <w:color w:val="000000"/>
                <w:szCs w:val="20"/>
              </w:rPr>
              <w:t>Continuously dealing with other people and their problems</w:t>
            </w:r>
          </w:p>
          <w:p w:rsidR="00472A21" w:rsidRPr="00DC4B28" w:rsidRDefault="00472A21" w:rsidP="00472A21">
            <w:pPr>
              <w:numPr>
                <w:ilvl w:val="0"/>
                <w:numId w:val="2"/>
              </w:numPr>
              <w:tabs>
                <w:tab w:val="left" w:pos="709"/>
                <w:tab w:val="center" w:pos="2373"/>
              </w:tabs>
              <w:spacing w:before="100" w:beforeAutospacing="1" w:after="100" w:afterAutospacing="1"/>
              <w:rPr>
                <w:rFonts w:cs="Arial"/>
                <w:b/>
                <w:bCs/>
                <w:color w:val="000000"/>
                <w:szCs w:val="20"/>
              </w:rPr>
            </w:pPr>
            <w:r>
              <w:rPr>
                <w:rFonts w:cs="Arial"/>
                <w:bCs/>
                <w:color w:val="000000"/>
                <w:szCs w:val="20"/>
              </w:rPr>
              <w:t xml:space="preserve">Other (describe): </w:t>
            </w:r>
            <w:r w:rsidRPr="006D170A">
              <w:rPr>
                <w:rFonts w:cs="Arial"/>
                <w:bCs/>
                <w:color w:val="000000"/>
                <w:szCs w:val="20"/>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tabs>
                <w:tab w:val="left" w:pos="2055"/>
                <w:tab w:val="center" w:pos="2373"/>
              </w:tabs>
              <w:spacing w:before="100" w:beforeAutospacing="1" w:after="100" w:afterAutospacing="1"/>
              <w:rPr>
                <w:rFonts w:cs="Arial"/>
                <w:bCs/>
                <w:color w:val="000000"/>
                <w:szCs w:val="20"/>
              </w:rPr>
            </w:pPr>
            <w:r w:rsidRPr="006D170A">
              <w:rPr>
                <w:rFonts w:cs="Arial"/>
                <w:bCs/>
                <w:color w:val="000000"/>
                <w:szCs w:val="20"/>
              </w:rPr>
              <w:lastRenderedPageBreak/>
              <w:t>Relationships</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Social or physical isolation</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Poor relationship with co-workers</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Poor relationships with superiors/workers</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Interpersonal conflict</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Lack of social support</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Bullying, harassment and violence</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Isolated or solitary work</w:t>
            </w:r>
          </w:p>
          <w:p w:rsidR="00472A21"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Pr>
                <w:rFonts w:cs="Arial"/>
                <w:bCs/>
                <w:color w:val="000000"/>
                <w:szCs w:val="20"/>
              </w:rPr>
              <w:t>Lack of agreed procedures or knowledge of procedures for dealing work workplace problems or complaints</w:t>
            </w:r>
          </w:p>
          <w:p w:rsidR="00472A21" w:rsidRPr="00466D95" w:rsidRDefault="00472A21" w:rsidP="00472A21">
            <w:pPr>
              <w:numPr>
                <w:ilvl w:val="0"/>
                <w:numId w:val="1"/>
              </w:numPr>
              <w:tabs>
                <w:tab w:val="left" w:pos="709"/>
                <w:tab w:val="center" w:pos="2373"/>
              </w:tabs>
              <w:spacing w:before="100" w:beforeAutospacing="1" w:after="100" w:afterAutospacing="1"/>
              <w:rPr>
                <w:rFonts w:cs="Arial"/>
                <w:bCs/>
                <w:color w:val="000000"/>
                <w:szCs w:val="20"/>
              </w:rPr>
            </w:pPr>
            <w:r w:rsidRPr="00C85A44">
              <w:rPr>
                <w:rFonts w:cs="Arial"/>
                <w:szCs w:val="22"/>
              </w:rPr>
              <w:t>Other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D3DFEE"/>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FFFFFF"/>
          </w:tcPr>
          <w:p w:rsidR="00472A21" w:rsidRDefault="00472A21" w:rsidP="002E03BF">
            <w:pPr>
              <w:tabs>
                <w:tab w:val="left" w:pos="2055"/>
                <w:tab w:val="center" w:pos="2373"/>
              </w:tabs>
              <w:spacing w:before="100" w:beforeAutospacing="1" w:after="100" w:afterAutospacing="1"/>
              <w:rPr>
                <w:rFonts w:cs="Arial"/>
                <w:bCs/>
                <w:color w:val="000000"/>
                <w:szCs w:val="20"/>
              </w:rPr>
            </w:pPr>
            <w:r w:rsidRPr="006D170A">
              <w:rPr>
                <w:rFonts w:cs="Arial"/>
                <w:bCs/>
                <w:color w:val="000000"/>
                <w:szCs w:val="20"/>
              </w:rPr>
              <w:t>Change</w:t>
            </w:r>
          </w:p>
          <w:p w:rsidR="00472A21" w:rsidRPr="00226DF5" w:rsidRDefault="00472A21" w:rsidP="00472A21">
            <w:pPr>
              <w:numPr>
                <w:ilvl w:val="0"/>
                <w:numId w:val="5"/>
              </w:numPr>
              <w:tabs>
                <w:tab w:val="left" w:pos="709"/>
                <w:tab w:val="center" w:pos="2373"/>
              </w:tabs>
              <w:spacing w:before="100" w:beforeAutospacing="1" w:after="100" w:afterAutospacing="1"/>
              <w:rPr>
                <w:rFonts w:cs="Arial"/>
                <w:b/>
                <w:bCs/>
                <w:color w:val="000000"/>
                <w:szCs w:val="20"/>
              </w:rPr>
            </w:pPr>
            <w:r>
              <w:rPr>
                <w:rFonts w:cs="Arial"/>
                <w:bCs/>
                <w:color w:val="000000"/>
                <w:szCs w:val="20"/>
              </w:rPr>
              <w:t>Management of organisational change is not done or not done well</w:t>
            </w:r>
          </w:p>
          <w:p w:rsidR="00472A21" w:rsidRPr="00226DF5" w:rsidRDefault="00472A21" w:rsidP="00472A21">
            <w:pPr>
              <w:numPr>
                <w:ilvl w:val="0"/>
                <w:numId w:val="5"/>
              </w:numPr>
              <w:tabs>
                <w:tab w:val="left" w:pos="709"/>
                <w:tab w:val="center" w:pos="2373"/>
              </w:tabs>
              <w:spacing w:before="100" w:beforeAutospacing="1" w:after="100" w:afterAutospacing="1"/>
              <w:rPr>
                <w:rFonts w:cs="Arial"/>
                <w:b/>
                <w:bCs/>
                <w:color w:val="000000"/>
                <w:szCs w:val="20"/>
              </w:rPr>
            </w:pPr>
            <w:r>
              <w:rPr>
                <w:rFonts w:cs="Arial"/>
                <w:bCs/>
                <w:color w:val="000000"/>
                <w:szCs w:val="20"/>
              </w:rPr>
              <w:t>Lack of communication within the workplace</w:t>
            </w:r>
          </w:p>
          <w:p w:rsidR="00472A21" w:rsidRPr="00226DF5" w:rsidRDefault="00472A21" w:rsidP="00472A21">
            <w:pPr>
              <w:numPr>
                <w:ilvl w:val="0"/>
                <w:numId w:val="5"/>
              </w:numPr>
              <w:tabs>
                <w:tab w:val="left" w:pos="709"/>
                <w:tab w:val="center" w:pos="2373"/>
              </w:tabs>
              <w:spacing w:before="100" w:beforeAutospacing="1" w:after="100" w:afterAutospacing="1"/>
              <w:rPr>
                <w:rFonts w:cs="Arial"/>
                <w:b/>
                <w:bCs/>
                <w:color w:val="000000"/>
                <w:szCs w:val="20"/>
              </w:rPr>
            </w:pPr>
            <w:r>
              <w:rPr>
                <w:rFonts w:cs="Arial"/>
                <w:bCs/>
                <w:color w:val="000000"/>
                <w:szCs w:val="20"/>
              </w:rPr>
              <w:t>Rigidity of work practices</w:t>
            </w:r>
          </w:p>
          <w:p w:rsidR="00472A21" w:rsidRPr="00226DF5" w:rsidRDefault="00472A21" w:rsidP="00472A21">
            <w:pPr>
              <w:numPr>
                <w:ilvl w:val="0"/>
                <w:numId w:val="5"/>
              </w:numPr>
              <w:tabs>
                <w:tab w:val="left" w:pos="709"/>
                <w:tab w:val="center" w:pos="2373"/>
              </w:tabs>
              <w:spacing w:before="100" w:beforeAutospacing="1" w:after="100" w:afterAutospacing="1"/>
              <w:rPr>
                <w:rFonts w:cs="Arial"/>
                <w:b/>
                <w:bCs/>
                <w:color w:val="000000"/>
                <w:szCs w:val="20"/>
              </w:rPr>
            </w:pPr>
            <w:r>
              <w:rPr>
                <w:rFonts w:cs="Arial"/>
                <w:bCs/>
                <w:color w:val="000000"/>
                <w:szCs w:val="20"/>
              </w:rPr>
              <w:t>Job insecurity</w:t>
            </w:r>
          </w:p>
          <w:p w:rsidR="00472A21" w:rsidRPr="00226DF5" w:rsidRDefault="00472A21" w:rsidP="00472A21">
            <w:pPr>
              <w:numPr>
                <w:ilvl w:val="0"/>
                <w:numId w:val="5"/>
              </w:numPr>
              <w:tabs>
                <w:tab w:val="left" w:pos="709"/>
                <w:tab w:val="center" w:pos="2373"/>
              </w:tabs>
              <w:spacing w:before="100" w:beforeAutospacing="1" w:after="100" w:afterAutospacing="1"/>
              <w:rPr>
                <w:rFonts w:cs="Arial"/>
                <w:b/>
                <w:bCs/>
                <w:color w:val="000000"/>
                <w:szCs w:val="20"/>
              </w:rPr>
            </w:pPr>
            <w:r>
              <w:rPr>
                <w:rFonts w:cs="Arial"/>
                <w:bCs/>
                <w:color w:val="000000"/>
                <w:szCs w:val="20"/>
              </w:rPr>
              <w:t xml:space="preserve">Career uncertainty </w:t>
            </w:r>
          </w:p>
          <w:p w:rsidR="00472A21" w:rsidRPr="00C85A44" w:rsidRDefault="00472A21" w:rsidP="00472A21">
            <w:pPr>
              <w:numPr>
                <w:ilvl w:val="0"/>
                <w:numId w:val="5"/>
              </w:numPr>
              <w:tabs>
                <w:tab w:val="left" w:pos="709"/>
                <w:tab w:val="center" w:pos="2373"/>
              </w:tabs>
              <w:spacing w:before="100" w:beforeAutospacing="1" w:after="100" w:afterAutospacing="1"/>
              <w:rPr>
                <w:rFonts w:cs="Arial"/>
                <w:b/>
                <w:bCs/>
                <w:color w:val="000000"/>
                <w:szCs w:val="20"/>
              </w:rPr>
            </w:pPr>
            <w:r>
              <w:rPr>
                <w:rFonts w:cs="Arial"/>
                <w:bCs/>
                <w:color w:val="000000"/>
                <w:szCs w:val="20"/>
              </w:rPr>
              <w:t>Stagnation</w:t>
            </w:r>
          </w:p>
          <w:p w:rsidR="00472A21" w:rsidRDefault="00472A21" w:rsidP="00472A21">
            <w:pPr>
              <w:numPr>
                <w:ilvl w:val="0"/>
                <w:numId w:val="5"/>
              </w:numPr>
              <w:tabs>
                <w:tab w:val="left" w:pos="709"/>
                <w:tab w:val="center" w:pos="2373"/>
              </w:tabs>
              <w:spacing w:before="100" w:beforeAutospacing="1" w:after="100" w:afterAutospacing="1"/>
              <w:rPr>
                <w:rFonts w:cs="Arial"/>
                <w:b/>
                <w:bCs/>
                <w:color w:val="000000"/>
                <w:szCs w:val="20"/>
              </w:rPr>
            </w:pPr>
            <w:r w:rsidRPr="00C85A44">
              <w:rPr>
                <w:rFonts w:cs="Arial"/>
                <w:szCs w:val="22"/>
              </w:rPr>
              <w:t>Other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DBE5F1"/>
          </w:tcPr>
          <w:p w:rsidR="00472A21"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lastRenderedPageBreak/>
              <w:t>Rewards and recognition</w:t>
            </w:r>
          </w:p>
          <w:p w:rsidR="00472A21" w:rsidRDefault="00472A21" w:rsidP="00472A21">
            <w:pPr>
              <w:numPr>
                <w:ilvl w:val="0"/>
                <w:numId w:val="6"/>
              </w:numPr>
              <w:tabs>
                <w:tab w:val="left" w:pos="709"/>
                <w:tab w:val="center" w:pos="2373"/>
              </w:tabs>
              <w:spacing w:before="100" w:beforeAutospacing="1" w:after="100" w:afterAutospacing="1"/>
              <w:rPr>
                <w:rFonts w:cs="Arial"/>
                <w:bCs/>
                <w:color w:val="000000"/>
                <w:szCs w:val="20"/>
              </w:rPr>
            </w:pPr>
            <w:r>
              <w:rPr>
                <w:rFonts w:cs="Arial"/>
                <w:bCs/>
                <w:color w:val="000000"/>
                <w:szCs w:val="20"/>
              </w:rPr>
              <w:t>Reward or status in the workplace</w:t>
            </w:r>
          </w:p>
          <w:p w:rsidR="00472A21" w:rsidRDefault="00472A21" w:rsidP="00472A21">
            <w:pPr>
              <w:numPr>
                <w:ilvl w:val="0"/>
                <w:numId w:val="6"/>
              </w:numPr>
              <w:tabs>
                <w:tab w:val="left" w:pos="709"/>
                <w:tab w:val="center" w:pos="2373"/>
              </w:tabs>
              <w:spacing w:before="100" w:beforeAutospacing="1" w:after="100" w:afterAutospacing="1"/>
              <w:rPr>
                <w:rFonts w:cs="Arial"/>
                <w:bCs/>
                <w:color w:val="000000"/>
                <w:szCs w:val="20"/>
              </w:rPr>
            </w:pPr>
            <w:r>
              <w:rPr>
                <w:rFonts w:cs="Arial"/>
                <w:bCs/>
                <w:color w:val="000000"/>
                <w:szCs w:val="20"/>
              </w:rPr>
              <w:t>Social value of work</w:t>
            </w:r>
          </w:p>
          <w:p w:rsidR="00472A21" w:rsidRDefault="00472A21" w:rsidP="00472A21">
            <w:pPr>
              <w:numPr>
                <w:ilvl w:val="0"/>
                <w:numId w:val="6"/>
              </w:numPr>
              <w:tabs>
                <w:tab w:val="left" w:pos="709"/>
                <w:tab w:val="center" w:pos="2373"/>
              </w:tabs>
              <w:spacing w:before="100" w:beforeAutospacing="1" w:after="100" w:afterAutospacing="1"/>
              <w:rPr>
                <w:rFonts w:cs="Arial"/>
                <w:bCs/>
                <w:color w:val="000000"/>
                <w:szCs w:val="20"/>
              </w:rPr>
            </w:pPr>
            <w:r>
              <w:rPr>
                <w:rFonts w:cs="Arial"/>
                <w:bCs/>
                <w:color w:val="000000"/>
                <w:szCs w:val="20"/>
              </w:rPr>
              <w:t>Individual and team contribution</w:t>
            </w:r>
          </w:p>
          <w:p w:rsidR="00472A21" w:rsidRDefault="00472A21" w:rsidP="00472A21">
            <w:pPr>
              <w:numPr>
                <w:ilvl w:val="0"/>
                <w:numId w:val="6"/>
              </w:numPr>
              <w:tabs>
                <w:tab w:val="left" w:pos="709"/>
                <w:tab w:val="center" w:pos="2373"/>
              </w:tabs>
              <w:spacing w:before="100" w:beforeAutospacing="1" w:after="100" w:afterAutospacing="1"/>
              <w:rPr>
                <w:rFonts w:cs="Arial"/>
                <w:bCs/>
                <w:color w:val="000000"/>
                <w:szCs w:val="20"/>
              </w:rPr>
            </w:pPr>
            <w:r>
              <w:rPr>
                <w:rFonts w:cs="Arial"/>
                <w:bCs/>
                <w:color w:val="000000"/>
                <w:szCs w:val="20"/>
              </w:rPr>
              <w:t xml:space="preserve">Achievements </w:t>
            </w:r>
          </w:p>
          <w:p w:rsidR="00472A21" w:rsidRPr="002E14FC" w:rsidRDefault="00472A21" w:rsidP="00472A21">
            <w:pPr>
              <w:numPr>
                <w:ilvl w:val="0"/>
                <w:numId w:val="6"/>
              </w:numPr>
              <w:tabs>
                <w:tab w:val="left" w:pos="709"/>
                <w:tab w:val="center" w:pos="2373"/>
              </w:tabs>
              <w:spacing w:before="100" w:beforeAutospacing="1" w:after="100" w:afterAutospacing="1"/>
              <w:rPr>
                <w:rFonts w:cs="Arial"/>
                <w:bCs/>
                <w:color w:val="000000"/>
                <w:szCs w:val="20"/>
              </w:rPr>
            </w:pPr>
            <w:r w:rsidRPr="00C85A44">
              <w:rPr>
                <w:rFonts w:cs="Arial"/>
                <w:szCs w:val="22"/>
              </w:rPr>
              <w:t>Other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DBE5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DBE5F1"/>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tabs>
                <w:tab w:val="left" w:pos="2055"/>
                <w:tab w:val="center" w:pos="2373"/>
              </w:tabs>
              <w:spacing w:before="100" w:beforeAutospacing="1" w:after="100" w:afterAutospacing="1"/>
              <w:rPr>
                <w:rFonts w:cs="Arial"/>
                <w:bCs/>
                <w:color w:val="000000"/>
                <w:szCs w:val="20"/>
              </w:rPr>
            </w:pPr>
            <w:r w:rsidRPr="00132EC2">
              <w:rPr>
                <w:rFonts w:cs="Arial"/>
                <w:bCs/>
                <w:color w:val="000000"/>
                <w:szCs w:val="20"/>
              </w:rPr>
              <w:t>Organisational justice</w:t>
            </w:r>
          </w:p>
          <w:p w:rsidR="00472A21" w:rsidRDefault="00472A21" w:rsidP="00472A21">
            <w:pPr>
              <w:numPr>
                <w:ilvl w:val="0"/>
                <w:numId w:val="7"/>
              </w:numPr>
              <w:tabs>
                <w:tab w:val="left" w:pos="709"/>
                <w:tab w:val="center" w:pos="2373"/>
              </w:tabs>
              <w:spacing w:before="100" w:beforeAutospacing="1" w:after="100" w:afterAutospacing="1"/>
              <w:rPr>
                <w:rFonts w:cs="Arial"/>
                <w:bCs/>
                <w:color w:val="000000"/>
                <w:szCs w:val="20"/>
              </w:rPr>
            </w:pPr>
            <w:r>
              <w:rPr>
                <w:rFonts w:cs="Arial"/>
                <w:bCs/>
                <w:color w:val="000000"/>
                <w:szCs w:val="20"/>
              </w:rPr>
              <w:t>Bias of work procedures</w:t>
            </w:r>
          </w:p>
          <w:p w:rsidR="00472A21" w:rsidRDefault="00472A21" w:rsidP="00472A21">
            <w:pPr>
              <w:numPr>
                <w:ilvl w:val="0"/>
                <w:numId w:val="7"/>
              </w:numPr>
              <w:tabs>
                <w:tab w:val="left" w:pos="709"/>
                <w:tab w:val="center" w:pos="2373"/>
              </w:tabs>
              <w:spacing w:before="100" w:beforeAutospacing="1" w:after="100" w:afterAutospacing="1"/>
              <w:rPr>
                <w:rFonts w:cs="Arial"/>
                <w:bCs/>
                <w:color w:val="000000"/>
                <w:szCs w:val="20"/>
              </w:rPr>
            </w:pPr>
            <w:r>
              <w:rPr>
                <w:rFonts w:cs="Arial"/>
                <w:bCs/>
                <w:color w:val="000000"/>
                <w:szCs w:val="20"/>
              </w:rPr>
              <w:t>Inconsistency of applied procedures</w:t>
            </w:r>
          </w:p>
          <w:p w:rsidR="00472A21" w:rsidRDefault="00472A21" w:rsidP="00472A21">
            <w:pPr>
              <w:numPr>
                <w:ilvl w:val="0"/>
                <w:numId w:val="7"/>
              </w:numPr>
              <w:tabs>
                <w:tab w:val="left" w:pos="709"/>
                <w:tab w:val="center" w:pos="2373"/>
              </w:tabs>
              <w:spacing w:before="100" w:beforeAutospacing="1" w:after="100" w:afterAutospacing="1"/>
              <w:rPr>
                <w:rFonts w:cs="Arial"/>
                <w:bCs/>
                <w:color w:val="000000"/>
                <w:szCs w:val="20"/>
              </w:rPr>
            </w:pPr>
            <w:r>
              <w:rPr>
                <w:rFonts w:cs="Arial"/>
                <w:bCs/>
                <w:color w:val="000000"/>
                <w:szCs w:val="20"/>
              </w:rPr>
              <w:t>Lack of respect given to employees during the process</w:t>
            </w:r>
          </w:p>
          <w:p w:rsidR="00472A21" w:rsidRDefault="00472A21" w:rsidP="00472A21">
            <w:pPr>
              <w:numPr>
                <w:ilvl w:val="0"/>
                <w:numId w:val="7"/>
              </w:numPr>
              <w:tabs>
                <w:tab w:val="left" w:pos="709"/>
                <w:tab w:val="center" w:pos="2373"/>
              </w:tabs>
              <w:spacing w:before="100" w:beforeAutospacing="1" w:after="100" w:afterAutospacing="1"/>
              <w:rPr>
                <w:rFonts w:cs="Arial"/>
                <w:bCs/>
                <w:color w:val="000000"/>
                <w:szCs w:val="20"/>
              </w:rPr>
            </w:pPr>
            <w:r>
              <w:rPr>
                <w:rFonts w:cs="Arial"/>
                <w:bCs/>
                <w:color w:val="000000"/>
                <w:szCs w:val="20"/>
              </w:rPr>
              <w:t>Unclear or unfair processes for performance appraisal and management</w:t>
            </w:r>
          </w:p>
          <w:p w:rsidR="00472A21" w:rsidRPr="00132EC2" w:rsidRDefault="00472A21" w:rsidP="00472A21">
            <w:pPr>
              <w:numPr>
                <w:ilvl w:val="0"/>
                <w:numId w:val="7"/>
              </w:numPr>
              <w:tabs>
                <w:tab w:val="left" w:pos="709"/>
                <w:tab w:val="center" w:pos="2373"/>
              </w:tabs>
              <w:spacing w:before="100" w:beforeAutospacing="1" w:after="100" w:afterAutospacing="1"/>
              <w:rPr>
                <w:rFonts w:cs="Arial"/>
                <w:bCs/>
                <w:color w:val="000000"/>
                <w:szCs w:val="20"/>
              </w:rPr>
            </w:pPr>
            <w:r w:rsidRPr="00C85A44">
              <w:rPr>
                <w:rFonts w:cs="Arial"/>
                <w:szCs w:val="22"/>
              </w:rPr>
              <w:t>Other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4380"/>
        </w:trPr>
        <w:tc>
          <w:tcPr>
            <w:tcW w:w="4503" w:type="dxa"/>
            <w:tcBorders>
              <w:top w:val="single" w:sz="8" w:space="0" w:color="4F81BD"/>
              <w:left w:val="single" w:sz="8" w:space="0" w:color="4F81BD"/>
              <w:bottom w:val="single" w:sz="8" w:space="0" w:color="4F81BD"/>
              <w:right w:val="single" w:sz="8" w:space="0" w:color="4F81BD"/>
            </w:tcBorders>
            <w:shd w:val="clear" w:color="auto" w:fill="DBE5F1"/>
          </w:tcPr>
          <w:p w:rsidR="00472A21" w:rsidRDefault="00472A21" w:rsidP="002E03BF">
            <w:pPr>
              <w:autoSpaceDE w:val="0"/>
              <w:autoSpaceDN w:val="0"/>
              <w:adjustRightInd w:val="0"/>
              <w:rPr>
                <w:rFonts w:cs="Arial"/>
                <w:bCs/>
                <w:szCs w:val="22"/>
              </w:rPr>
            </w:pPr>
            <w:r w:rsidRPr="00C85A44">
              <w:rPr>
                <w:rFonts w:cs="Arial"/>
                <w:bCs/>
                <w:szCs w:val="22"/>
              </w:rPr>
              <w:lastRenderedPageBreak/>
              <w:t>Physica</w:t>
            </w:r>
            <w:r>
              <w:rPr>
                <w:rFonts w:cs="Arial"/>
                <w:bCs/>
                <w:szCs w:val="22"/>
              </w:rPr>
              <w:t xml:space="preserve">l work environment </w:t>
            </w:r>
          </w:p>
          <w:p w:rsidR="00472A21" w:rsidRPr="00C85A44" w:rsidRDefault="00472A21" w:rsidP="002E03BF">
            <w:pPr>
              <w:autoSpaceDE w:val="0"/>
              <w:autoSpaceDN w:val="0"/>
              <w:adjustRightInd w:val="0"/>
              <w:rPr>
                <w:rFonts w:cs="Arial"/>
                <w:bCs/>
                <w:szCs w:val="22"/>
              </w:rPr>
            </w:pPr>
          </w:p>
          <w:p w:rsidR="00472A21" w:rsidRPr="00C85A44" w:rsidRDefault="00472A21" w:rsidP="00472A21">
            <w:pPr>
              <w:numPr>
                <w:ilvl w:val="0"/>
                <w:numId w:val="11"/>
              </w:numPr>
              <w:autoSpaceDE w:val="0"/>
              <w:autoSpaceDN w:val="0"/>
              <w:adjustRightInd w:val="0"/>
              <w:rPr>
                <w:rFonts w:cs="Arial"/>
                <w:szCs w:val="22"/>
              </w:rPr>
            </w:pPr>
            <w:r>
              <w:rPr>
                <w:rFonts w:cs="Arial"/>
                <w:szCs w:val="22"/>
              </w:rPr>
              <w:t>P</w:t>
            </w:r>
            <w:r w:rsidRPr="00C85A44">
              <w:rPr>
                <w:rFonts w:cs="Arial"/>
                <w:szCs w:val="22"/>
              </w:rPr>
              <w:t>oor workplace layout</w:t>
            </w:r>
          </w:p>
          <w:p w:rsidR="00472A21" w:rsidRPr="00C85A44" w:rsidRDefault="00472A21" w:rsidP="00472A21">
            <w:pPr>
              <w:numPr>
                <w:ilvl w:val="0"/>
                <w:numId w:val="11"/>
              </w:numPr>
              <w:autoSpaceDE w:val="0"/>
              <w:autoSpaceDN w:val="0"/>
              <w:adjustRightInd w:val="0"/>
              <w:rPr>
                <w:rFonts w:cs="Arial"/>
                <w:szCs w:val="22"/>
              </w:rPr>
            </w:pPr>
            <w:r>
              <w:rPr>
                <w:rFonts w:cs="Arial"/>
                <w:szCs w:val="22"/>
              </w:rPr>
              <w:t>L</w:t>
            </w:r>
            <w:r w:rsidRPr="00C85A44">
              <w:rPr>
                <w:rFonts w:cs="Arial"/>
                <w:szCs w:val="22"/>
              </w:rPr>
              <w:t>ack of space</w:t>
            </w:r>
          </w:p>
          <w:p w:rsidR="00472A21" w:rsidRPr="00C85A44" w:rsidRDefault="00472A21" w:rsidP="00472A21">
            <w:pPr>
              <w:numPr>
                <w:ilvl w:val="0"/>
                <w:numId w:val="11"/>
              </w:numPr>
              <w:autoSpaceDE w:val="0"/>
              <w:autoSpaceDN w:val="0"/>
              <w:adjustRightInd w:val="0"/>
              <w:rPr>
                <w:rFonts w:cs="Arial"/>
                <w:szCs w:val="22"/>
              </w:rPr>
            </w:pPr>
            <w:r>
              <w:rPr>
                <w:rFonts w:cs="Arial"/>
                <w:szCs w:val="22"/>
              </w:rPr>
              <w:t>L</w:t>
            </w:r>
            <w:r w:rsidRPr="00C85A44">
              <w:rPr>
                <w:rFonts w:cs="Arial"/>
                <w:szCs w:val="22"/>
              </w:rPr>
              <w:t>ayout or location that interferes with communication</w:t>
            </w:r>
          </w:p>
          <w:p w:rsidR="00472A21" w:rsidRPr="00C85A44" w:rsidRDefault="00472A21" w:rsidP="00472A21">
            <w:pPr>
              <w:numPr>
                <w:ilvl w:val="0"/>
                <w:numId w:val="11"/>
              </w:numPr>
              <w:autoSpaceDE w:val="0"/>
              <w:autoSpaceDN w:val="0"/>
              <w:adjustRightInd w:val="0"/>
              <w:rPr>
                <w:rFonts w:cs="Arial"/>
                <w:szCs w:val="22"/>
              </w:rPr>
            </w:pPr>
            <w:r>
              <w:rPr>
                <w:rFonts w:cs="Arial"/>
                <w:szCs w:val="22"/>
              </w:rPr>
              <w:t>L</w:t>
            </w:r>
            <w:r w:rsidRPr="00C85A44">
              <w:rPr>
                <w:rFonts w:cs="Arial"/>
                <w:szCs w:val="22"/>
              </w:rPr>
              <w:t>ayout or location that interferes with social support</w:t>
            </w:r>
          </w:p>
          <w:p w:rsidR="00472A21" w:rsidRPr="00C85A44" w:rsidRDefault="00472A21" w:rsidP="00472A21">
            <w:pPr>
              <w:numPr>
                <w:ilvl w:val="0"/>
                <w:numId w:val="11"/>
              </w:numPr>
              <w:autoSpaceDE w:val="0"/>
              <w:autoSpaceDN w:val="0"/>
              <w:adjustRightInd w:val="0"/>
              <w:rPr>
                <w:rFonts w:cs="Arial"/>
                <w:szCs w:val="22"/>
              </w:rPr>
            </w:pPr>
            <w:r>
              <w:rPr>
                <w:rFonts w:cs="Arial"/>
                <w:szCs w:val="22"/>
              </w:rPr>
              <w:t>I</w:t>
            </w:r>
            <w:r w:rsidRPr="00C85A44">
              <w:rPr>
                <w:rFonts w:cs="Arial"/>
                <w:szCs w:val="22"/>
              </w:rPr>
              <w:t>nadequate equipment availability, suitability or</w:t>
            </w:r>
          </w:p>
          <w:p w:rsidR="00472A21" w:rsidRPr="00C85A44" w:rsidRDefault="00472A21" w:rsidP="00472A21">
            <w:pPr>
              <w:numPr>
                <w:ilvl w:val="0"/>
                <w:numId w:val="11"/>
              </w:numPr>
              <w:autoSpaceDE w:val="0"/>
              <w:autoSpaceDN w:val="0"/>
              <w:adjustRightInd w:val="0"/>
              <w:rPr>
                <w:rFonts w:cs="Arial"/>
                <w:szCs w:val="22"/>
              </w:rPr>
            </w:pPr>
            <w:r>
              <w:rPr>
                <w:rFonts w:cs="Arial"/>
                <w:szCs w:val="22"/>
              </w:rPr>
              <w:t>Lack of m</w:t>
            </w:r>
            <w:r w:rsidRPr="00C85A44">
              <w:rPr>
                <w:rFonts w:cs="Arial"/>
                <w:szCs w:val="22"/>
              </w:rPr>
              <w:t>aintenance</w:t>
            </w:r>
            <w:r>
              <w:rPr>
                <w:rFonts w:cs="Arial"/>
                <w:szCs w:val="22"/>
              </w:rPr>
              <w:t xml:space="preserve"> of equipment and building</w:t>
            </w:r>
          </w:p>
          <w:p w:rsidR="00472A21" w:rsidRDefault="00472A21" w:rsidP="00472A21">
            <w:pPr>
              <w:numPr>
                <w:ilvl w:val="0"/>
                <w:numId w:val="11"/>
              </w:numPr>
              <w:autoSpaceDE w:val="0"/>
              <w:autoSpaceDN w:val="0"/>
              <w:adjustRightInd w:val="0"/>
              <w:rPr>
                <w:rFonts w:cs="Arial"/>
                <w:szCs w:val="22"/>
              </w:rPr>
            </w:pPr>
            <w:r>
              <w:rPr>
                <w:rFonts w:cs="Arial"/>
                <w:szCs w:val="22"/>
              </w:rPr>
              <w:t>P</w:t>
            </w:r>
            <w:r w:rsidRPr="00C85A44">
              <w:rPr>
                <w:rFonts w:cs="Arial"/>
                <w:szCs w:val="22"/>
              </w:rPr>
              <w:t>oor lighting</w:t>
            </w:r>
          </w:p>
          <w:p w:rsidR="00472A21" w:rsidRPr="00C85A44" w:rsidRDefault="00472A21" w:rsidP="00472A21">
            <w:pPr>
              <w:numPr>
                <w:ilvl w:val="0"/>
                <w:numId w:val="11"/>
              </w:numPr>
              <w:autoSpaceDE w:val="0"/>
              <w:autoSpaceDN w:val="0"/>
              <w:adjustRightInd w:val="0"/>
              <w:rPr>
                <w:rFonts w:cs="Arial"/>
                <w:szCs w:val="22"/>
              </w:rPr>
            </w:pPr>
            <w:r>
              <w:rPr>
                <w:rFonts w:cs="Arial"/>
                <w:szCs w:val="22"/>
              </w:rPr>
              <w:t>Poor air quality and ventilation</w:t>
            </w:r>
          </w:p>
          <w:p w:rsidR="00472A21" w:rsidRDefault="00472A21" w:rsidP="00472A21">
            <w:pPr>
              <w:numPr>
                <w:ilvl w:val="0"/>
                <w:numId w:val="11"/>
              </w:numPr>
              <w:autoSpaceDE w:val="0"/>
              <w:autoSpaceDN w:val="0"/>
              <w:adjustRightInd w:val="0"/>
              <w:rPr>
                <w:rFonts w:cs="Arial"/>
                <w:szCs w:val="22"/>
              </w:rPr>
            </w:pPr>
            <w:r>
              <w:rPr>
                <w:rFonts w:cs="Arial"/>
                <w:szCs w:val="22"/>
              </w:rPr>
              <w:t>E</w:t>
            </w:r>
            <w:r w:rsidRPr="00C85A44">
              <w:rPr>
                <w:rFonts w:cs="Arial"/>
                <w:szCs w:val="22"/>
              </w:rPr>
              <w:t>xcessive noise</w:t>
            </w:r>
          </w:p>
          <w:p w:rsidR="00472A21" w:rsidRPr="00C85A44" w:rsidRDefault="00472A21" w:rsidP="00472A21">
            <w:pPr>
              <w:numPr>
                <w:ilvl w:val="0"/>
                <w:numId w:val="11"/>
              </w:numPr>
              <w:autoSpaceDE w:val="0"/>
              <w:autoSpaceDN w:val="0"/>
              <w:adjustRightInd w:val="0"/>
              <w:rPr>
                <w:rFonts w:cs="Arial"/>
                <w:szCs w:val="22"/>
              </w:rPr>
            </w:pPr>
            <w:r>
              <w:rPr>
                <w:rFonts w:cs="Arial"/>
                <w:szCs w:val="22"/>
              </w:rPr>
              <w:t xml:space="preserve">High temperature and humidity </w:t>
            </w:r>
          </w:p>
          <w:p w:rsidR="00472A21" w:rsidRPr="00C85A44" w:rsidRDefault="00472A21" w:rsidP="00472A21">
            <w:pPr>
              <w:numPr>
                <w:ilvl w:val="0"/>
                <w:numId w:val="11"/>
              </w:numPr>
              <w:autoSpaceDE w:val="0"/>
              <w:autoSpaceDN w:val="0"/>
              <w:adjustRightInd w:val="0"/>
              <w:rPr>
                <w:rFonts w:ascii="Univers-Light" w:hAnsi="Univers-Light" w:cs="Univers-Light"/>
                <w:sz w:val="16"/>
                <w:szCs w:val="16"/>
              </w:rPr>
            </w:pPr>
            <w:r w:rsidRPr="00C85A44">
              <w:rPr>
                <w:rFonts w:cs="Arial"/>
                <w:szCs w:val="22"/>
              </w:rPr>
              <w:t>Other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DBE5F1"/>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DBE5F1"/>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Pr="003E2EA3" w:rsidRDefault="00472A21" w:rsidP="002E03BF">
            <w:pPr>
              <w:tabs>
                <w:tab w:val="left" w:pos="2055"/>
                <w:tab w:val="center" w:pos="2373"/>
              </w:tabs>
              <w:spacing w:before="100" w:beforeAutospacing="1" w:after="100" w:afterAutospacing="1"/>
              <w:rPr>
                <w:rFonts w:cs="Arial"/>
                <w:bCs/>
                <w:color w:val="000000"/>
                <w:szCs w:val="20"/>
              </w:rPr>
            </w:pPr>
            <w:r w:rsidRPr="003E2EA3">
              <w:rPr>
                <w:rFonts w:cs="Arial"/>
                <w:bCs/>
                <w:color w:val="000000"/>
                <w:szCs w:val="20"/>
              </w:rPr>
              <w:lastRenderedPageBreak/>
              <w:t>Organisational culture and function</w:t>
            </w:r>
          </w:p>
          <w:p w:rsidR="00472A21" w:rsidRPr="003E2EA3" w:rsidRDefault="00472A21" w:rsidP="00472A21">
            <w:pPr>
              <w:numPr>
                <w:ilvl w:val="0"/>
                <w:numId w:val="13"/>
              </w:numPr>
              <w:autoSpaceDE w:val="0"/>
              <w:autoSpaceDN w:val="0"/>
              <w:adjustRightInd w:val="0"/>
              <w:rPr>
                <w:rFonts w:cs="Arial"/>
                <w:szCs w:val="16"/>
              </w:rPr>
            </w:pPr>
            <w:r>
              <w:rPr>
                <w:rFonts w:cs="Arial"/>
                <w:szCs w:val="16"/>
              </w:rPr>
              <w:t>P</w:t>
            </w:r>
            <w:r w:rsidRPr="003E2EA3">
              <w:rPr>
                <w:rFonts w:cs="Arial"/>
                <w:szCs w:val="16"/>
              </w:rPr>
              <w:t>oor communication</w:t>
            </w:r>
          </w:p>
          <w:p w:rsidR="00472A21" w:rsidRPr="003E2EA3" w:rsidRDefault="00472A21" w:rsidP="00472A21">
            <w:pPr>
              <w:numPr>
                <w:ilvl w:val="0"/>
                <w:numId w:val="13"/>
              </w:numPr>
              <w:autoSpaceDE w:val="0"/>
              <w:autoSpaceDN w:val="0"/>
              <w:adjustRightInd w:val="0"/>
              <w:rPr>
                <w:rFonts w:cs="Arial"/>
                <w:szCs w:val="16"/>
              </w:rPr>
            </w:pPr>
            <w:r>
              <w:rPr>
                <w:rFonts w:cs="Arial"/>
                <w:szCs w:val="16"/>
              </w:rPr>
              <w:t>P</w:t>
            </w:r>
            <w:r w:rsidRPr="003E2EA3">
              <w:rPr>
                <w:rFonts w:cs="Arial"/>
                <w:szCs w:val="16"/>
              </w:rPr>
              <w:t>oor leadership</w:t>
            </w:r>
          </w:p>
          <w:p w:rsidR="00472A21" w:rsidRPr="003E2EA3" w:rsidRDefault="00472A21" w:rsidP="00472A21">
            <w:pPr>
              <w:numPr>
                <w:ilvl w:val="0"/>
                <w:numId w:val="13"/>
              </w:numPr>
              <w:autoSpaceDE w:val="0"/>
              <w:autoSpaceDN w:val="0"/>
              <w:adjustRightInd w:val="0"/>
              <w:rPr>
                <w:rFonts w:cs="Arial"/>
                <w:szCs w:val="16"/>
              </w:rPr>
            </w:pPr>
            <w:r>
              <w:rPr>
                <w:rFonts w:cs="Arial"/>
                <w:szCs w:val="16"/>
              </w:rPr>
              <w:t>L</w:t>
            </w:r>
            <w:r w:rsidRPr="003E2EA3">
              <w:rPr>
                <w:rFonts w:cs="Arial"/>
                <w:szCs w:val="16"/>
              </w:rPr>
              <w:t>ow levels of support for problem-solving and personal</w:t>
            </w:r>
            <w:r>
              <w:rPr>
                <w:rFonts w:cs="Arial"/>
                <w:szCs w:val="16"/>
              </w:rPr>
              <w:t xml:space="preserve"> </w:t>
            </w:r>
            <w:r w:rsidRPr="003E2EA3">
              <w:rPr>
                <w:rFonts w:cs="Arial"/>
                <w:szCs w:val="16"/>
              </w:rPr>
              <w:t>development</w:t>
            </w:r>
          </w:p>
          <w:p w:rsidR="00472A21" w:rsidRDefault="00472A21" w:rsidP="00472A21">
            <w:pPr>
              <w:numPr>
                <w:ilvl w:val="0"/>
                <w:numId w:val="13"/>
              </w:numPr>
              <w:autoSpaceDE w:val="0"/>
              <w:autoSpaceDN w:val="0"/>
              <w:adjustRightInd w:val="0"/>
              <w:rPr>
                <w:rFonts w:cs="Arial"/>
                <w:szCs w:val="16"/>
              </w:rPr>
            </w:pPr>
            <w:r>
              <w:rPr>
                <w:rFonts w:cs="Arial"/>
                <w:szCs w:val="16"/>
              </w:rPr>
              <w:t>L</w:t>
            </w:r>
            <w:r w:rsidRPr="003E2EA3">
              <w:rPr>
                <w:rFonts w:cs="Arial"/>
                <w:szCs w:val="16"/>
              </w:rPr>
              <w:t>ack of definition of or agreement on organisational</w:t>
            </w:r>
            <w:r>
              <w:rPr>
                <w:rFonts w:cs="Arial"/>
                <w:szCs w:val="16"/>
              </w:rPr>
              <w:t xml:space="preserve"> </w:t>
            </w:r>
            <w:r w:rsidRPr="003E2EA3">
              <w:rPr>
                <w:rFonts w:cs="Arial"/>
                <w:szCs w:val="16"/>
              </w:rPr>
              <w:t>objectives and structure</w:t>
            </w:r>
          </w:p>
          <w:p w:rsidR="00472A21" w:rsidRDefault="00472A21" w:rsidP="00472A21">
            <w:pPr>
              <w:numPr>
                <w:ilvl w:val="0"/>
                <w:numId w:val="13"/>
              </w:numPr>
              <w:autoSpaceDE w:val="0"/>
              <w:autoSpaceDN w:val="0"/>
              <w:adjustRightInd w:val="0"/>
              <w:rPr>
                <w:rFonts w:cs="Arial"/>
                <w:szCs w:val="16"/>
              </w:rPr>
            </w:pPr>
            <w:r>
              <w:rPr>
                <w:rFonts w:cs="Arial"/>
                <w:szCs w:val="16"/>
              </w:rPr>
              <w:t>Vision and values not clearly defined, regularly communicated</w:t>
            </w:r>
          </w:p>
          <w:p w:rsidR="00472A21" w:rsidRDefault="00472A21" w:rsidP="00472A21">
            <w:pPr>
              <w:numPr>
                <w:ilvl w:val="0"/>
                <w:numId w:val="13"/>
              </w:numPr>
              <w:autoSpaceDE w:val="0"/>
              <w:autoSpaceDN w:val="0"/>
              <w:adjustRightInd w:val="0"/>
              <w:rPr>
                <w:rFonts w:cs="Arial"/>
                <w:szCs w:val="16"/>
              </w:rPr>
            </w:pPr>
            <w:r>
              <w:rPr>
                <w:rFonts w:cs="Arial"/>
                <w:szCs w:val="16"/>
              </w:rPr>
              <w:t>Acceptable standards of behaviour, in line with organisational values are not enforced</w:t>
            </w:r>
          </w:p>
          <w:p w:rsidR="00472A21" w:rsidRPr="003E2EA3" w:rsidRDefault="00472A21" w:rsidP="00472A21">
            <w:pPr>
              <w:numPr>
                <w:ilvl w:val="0"/>
                <w:numId w:val="13"/>
              </w:numPr>
              <w:autoSpaceDE w:val="0"/>
              <w:autoSpaceDN w:val="0"/>
              <w:adjustRightInd w:val="0"/>
              <w:rPr>
                <w:rFonts w:cs="Arial"/>
                <w:szCs w:val="16"/>
              </w:rPr>
            </w:pPr>
            <w:r>
              <w:rPr>
                <w:rFonts w:cs="Arial"/>
                <w:szCs w:val="16"/>
              </w:rPr>
              <w:t>Low levels of trust amongst employees and towards management</w:t>
            </w:r>
          </w:p>
          <w:p w:rsidR="00472A21" w:rsidRPr="003E2EA3" w:rsidRDefault="00472A21" w:rsidP="00472A21">
            <w:pPr>
              <w:numPr>
                <w:ilvl w:val="0"/>
                <w:numId w:val="13"/>
              </w:numPr>
              <w:autoSpaceDE w:val="0"/>
              <w:autoSpaceDN w:val="0"/>
              <w:adjustRightInd w:val="0"/>
              <w:rPr>
                <w:rFonts w:cs="Arial"/>
                <w:szCs w:val="16"/>
              </w:rPr>
            </w:pPr>
            <w:r w:rsidRPr="003E2EA3">
              <w:rPr>
                <w:rFonts w:cs="Arial"/>
                <w:szCs w:val="16"/>
              </w:rPr>
              <w:t>Other (describe):</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r>
      <w:tr w:rsidR="00472A21" w:rsidRPr="002A3113" w:rsidTr="002E03BF">
        <w:trPr>
          <w:cantSplit/>
          <w:trHeight w:val="902"/>
        </w:trPr>
        <w:tc>
          <w:tcPr>
            <w:tcW w:w="4503" w:type="dxa"/>
            <w:tcBorders>
              <w:top w:val="single" w:sz="8" w:space="0" w:color="4F81BD"/>
              <w:left w:val="single" w:sz="8" w:space="0" w:color="4F81BD"/>
              <w:bottom w:val="single" w:sz="8" w:space="0" w:color="4F81BD"/>
              <w:right w:val="single" w:sz="8" w:space="0" w:color="4F81BD"/>
            </w:tcBorders>
            <w:shd w:val="clear" w:color="auto" w:fill="auto"/>
          </w:tcPr>
          <w:p w:rsidR="00472A21" w:rsidRPr="00E63F57" w:rsidRDefault="00472A21" w:rsidP="002E03BF">
            <w:pPr>
              <w:tabs>
                <w:tab w:val="left" w:pos="2055"/>
                <w:tab w:val="center" w:pos="2373"/>
              </w:tabs>
              <w:spacing w:before="100" w:beforeAutospacing="1" w:after="100" w:afterAutospacing="1"/>
              <w:rPr>
                <w:rFonts w:cs="Arial"/>
                <w:bCs/>
                <w:i/>
                <w:color w:val="000000"/>
                <w:szCs w:val="20"/>
              </w:rPr>
            </w:pPr>
            <w:r w:rsidRPr="00E63F57">
              <w:rPr>
                <w:rFonts w:cs="Arial"/>
                <w:bCs/>
                <w:i/>
                <w:color w:val="000000"/>
                <w:szCs w:val="20"/>
              </w:rPr>
              <w:t xml:space="preserve">Additional: </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472A21" w:rsidRDefault="00472A21" w:rsidP="002E03BF">
            <w:pPr>
              <w:spacing w:before="100" w:beforeAutospacing="1"/>
              <w:rPr>
                <w:rFonts w:eastAsia="Calibri" w:cs="Arial"/>
                <w:color w:val="000000"/>
                <w:szCs w:val="20"/>
              </w:rPr>
            </w:pPr>
            <w:r>
              <w:rPr>
                <w:rFonts w:eastAsia="Calibri" w:cs="Arial"/>
                <w:color w:val="000000"/>
                <w:szCs w:val="20"/>
              </w:rPr>
              <w:t xml:space="preserve">Yes  </w:t>
            </w:r>
            <w:r>
              <w:rPr>
                <w:rFonts w:eastAsia="Calibri" w:cs="Arial"/>
                <w:color w:val="000000"/>
                <w:szCs w:val="20"/>
              </w:rPr>
              <w:tab/>
            </w:r>
            <w:r>
              <w:rPr>
                <w:rFonts w:ascii="MS Gothic" w:eastAsia="MS Gothic" w:hAnsi="MS Gothic" w:cs="Arial" w:hint="eastAsia"/>
                <w:color w:val="000000"/>
                <w:szCs w:val="20"/>
              </w:rPr>
              <w:t>☐</w:t>
            </w:r>
          </w:p>
          <w:p w:rsidR="00472A21" w:rsidRPr="00DC4B28" w:rsidRDefault="00472A21" w:rsidP="002E03BF">
            <w:pPr>
              <w:spacing w:before="100" w:beforeAutospacing="1"/>
              <w:rPr>
                <w:rFonts w:eastAsia="Calibri" w:cs="Arial"/>
                <w:color w:val="000000"/>
                <w:szCs w:val="20"/>
              </w:rPr>
            </w:pPr>
            <w:r>
              <w:rPr>
                <w:rFonts w:eastAsia="Calibri" w:cs="Arial"/>
                <w:color w:val="000000"/>
                <w:szCs w:val="20"/>
              </w:rPr>
              <w:t xml:space="preserve">No </w:t>
            </w:r>
            <w:r>
              <w:rPr>
                <w:rFonts w:eastAsia="Calibri" w:cs="Arial"/>
                <w:color w:val="000000"/>
                <w:szCs w:val="20"/>
              </w:rPr>
              <w:tab/>
            </w:r>
            <w:r>
              <w:rPr>
                <w:rFonts w:ascii="MS Gothic" w:eastAsia="MS Gothic" w:hAnsi="MS Gothic" w:cs="Arial" w:hint="eastAsia"/>
                <w:color w:val="000000"/>
                <w:szCs w:val="2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c>
          <w:tcPr>
            <w:tcW w:w="6236"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jc w:val="center"/>
              <w:rPr>
                <w:rFonts w:eastAsia="Calibri" w:cs="Arial"/>
                <w:color w:val="000000"/>
                <w:szCs w:val="20"/>
              </w:rPr>
            </w:pPr>
          </w:p>
        </w:tc>
      </w:tr>
    </w:tbl>
    <w:p w:rsidR="00472A21" w:rsidRPr="00C9210A" w:rsidRDefault="00472A21" w:rsidP="00472A21">
      <w:pPr>
        <w:rPr>
          <w:vanish/>
        </w:rPr>
      </w:pPr>
    </w:p>
    <w:p w:rsidR="00472A21" w:rsidRDefault="00472A21" w:rsidP="00472A21">
      <w:pPr>
        <w:rPr>
          <w:rFonts w:cs="Arial"/>
          <w:i/>
          <w:color w:val="000000"/>
          <w:szCs w:val="20"/>
        </w:rPr>
      </w:pPr>
    </w:p>
    <w:p w:rsidR="00472A21" w:rsidRDefault="00472A21" w:rsidP="00472A21">
      <w:pPr>
        <w:rPr>
          <w:rFonts w:cs="Arial"/>
          <w:color w:val="000000"/>
          <w:szCs w:val="20"/>
          <w:highlight w:val="yellow"/>
        </w:rPr>
      </w:pPr>
    </w:p>
    <w:p w:rsidR="00472A21" w:rsidRDefault="00472A21" w:rsidP="00472A21">
      <w:pPr>
        <w:rPr>
          <w:rFonts w:cs="Arial"/>
          <w:color w:val="000000"/>
          <w:szCs w:val="20"/>
        </w:rPr>
      </w:pPr>
    </w:p>
    <w:p w:rsidR="00472A21" w:rsidRDefault="00472A21" w:rsidP="00472A21">
      <w:pPr>
        <w:spacing w:after="200" w:line="276" w:lineRule="auto"/>
        <w:rPr>
          <w:b/>
          <w:szCs w:val="20"/>
          <w:u w:val="single"/>
        </w:rPr>
      </w:pPr>
    </w:p>
    <w:p w:rsidR="00472A21" w:rsidRDefault="00472A21" w:rsidP="00472A21">
      <w:pPr>
        <w:spacing w:after="200" w:line="276" w:lineRule="auto"/>
        <w:rPr>
          <w:b/>
          <w:szCs w:val="20"/>
          <w:u w:val="single"/>
        </w:rPr>
      </w:pPr>
    </w:p>
    <w:p w:rsidR="00472A21" w:rsidRDefault="00472A21" w:rsidP="00472A21">
      <w:pPr>
        <w:spacing w:after="200" w:line="276" w:lineRule="auto"/>
        <w:rPr>
          <w:b/>
          <w:szCs w:val="20"/>
          <w:u w:val="single"/>
        </w:rPr>
      </w:pPr>
      <w:r>
        <w:rPr>
          <w:b/>
          <w:szCs w:val="20"/>
          <w:u w:val="single"/>
        </w:rPr>
        <w:br w:type="page"/>
      </w:r>
      <w:r w:rsidRPr="00903C02">
        <w:rPr>
          <w:b/>
          <w:szCs w:val="20"/>
          <w:u w:val="single"/>
        </w:rPr>
        <w:lastRenderedPageBreak/>
        <w:t xml:space="preserve">Risk management plan </w:t>
      </w:r>
      <w:r>
        <w:rPr>
          <w:b/>
          <w:szCs w:val="20"/>
          <w:u w:val="single"/>
        </w:rPr>
        <w:t>(sample)</w:t>
      </w:r>
    </w:p>
    <w:p w:rsidR="00472A21" w:rsidRDefault="00472A21" w:rsidP="00472A21">
      <w:pPr>
        <w:spacing w:before="100" w:beforeAutospacing="1" w:line="276" w:lineRule="auto"/>
        <w:rPr>
          <w:rFonts w:cs="Arial"/>
          <w:color w:val="000000"/>
          <w:szCs w:val="20"/>
        </w:rPr>
      </w:pPr>
      <w:r w:rsidRPr="001C259A">
        <w:rPr>
          <w:rFonts w:cs="Arial"/>
          <w:color w:val="000000"/>
          <w:szCs w:val="20"/>
        </w:rPr>
        <w:t xml:space="preserve">If you tick YES to any of the statements in the risk assessment checklist, you will need to identify and implement risk control solutions.  </w:t>
      </w:r>
      <w:r>
        <w:rPr>
          <w:rFonts w:cs="Arial"/>
          <w:color w:val="000000"/>
          <w:szCs w:val="20"/>
        </w:rPr>
        <w:t xml:space="preserve">The following table is an example of a Risk Management Plan that your company can adapt for its use. </w:t>
      </w:r>
    </w:p>
    <w:p w:rsidR="00472A21" w:rsidRPr="001C259A" w:rsidRDefault="00472A21" w:rsidP="00472A21">
      <w:pPr>
        <w:spacing w:before="100" w:beforeAutospacing="1" w:line="276" w:lineRule="auto"/>
        <w:rPr>
          <w:szCs w:val="20"/>
          <w:u w:val="single"/>
        </w:rPr>
      </w:pPr>
    </w:p>
    <w:tbl>
      <w:tblPr>
        <w:tblW w:w="151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936"/>
        <w:gridCol w:w="3166"/>
        <w:gridCol w:w="850"/>
        <w:gridCol w:w="1465"/>
        <w:gridCol w:w="1275"/>
        <w:gridCol w:w="4442"/>
      </w:tblGrid>
      <w:tr w:rsidR="00472A21" w:rsidTr="002E03BF">
        <w:trPr>
          <w:trHeight w:val="673"/>
        </w:trPr>
        <w:tc>
          <w:tcPr>
            <w:tcW w:w="7102" w:type="dxa"/>
            <w:gridSpan w:val="2"/>
            <w:tcBorders>
              <w:top w:val="single" w:sz="8" w:space="0" w:color="4F81BD"/>
              <w:left w:val="single" w:sz="8" w:space="0" w:color="4F81BD"/>
              <w:bottom w:val="single" w:sz="18" w:space="0" w:color="4F81BD"/>
              <w:right w:val="single" w:sz="8" w:space="0" w:color="4F81BD"/>
            </w:tcBorders>
            <w:shd w:val="clear" w:color="auto" w:fill="auto"/>
          </w:tcPr>
          <w:p w:rsidR="00472A21" w:rsidRPr="0017601C" w:rsidRDefault="00472A21" w:rsidP="002E03BF">
            <w:pPr>
              <w:spacing w:before="100" w:beforeAutospacing="1" w:line="276" w:lineRule="auto"/>
              <w:rPr>
                <w:b/>
                <w:bCs/>
                <w:szCs w:val="20"/>
              </w:rPr>
            </w:pPr>
            <w:r w:rsidRPr="00DC4B28">
              <w:rPr>
                <w:b/>
                <w:bCs/>
                <w:szCs w:val="20"/>
              </w:rPr>
              <w:t>Location / Group :</w:t>
            </w:r>
            <w:r>
              <w:rPr>
                <w:b/>
                <w:bCs/>
                <w:szCs w:val="20"/>
              </w:rPr>
              <w:t xml:space="preserve"> </w:t>
            </w:r>
            <w:r w:rsidRPr="00125E03">
              <w:rPr>
                <w:bCs/>
                <w:i/>
                <w:szCs w:val="20"/>
              </w:rPr>
              <w:t>Front reception</w:t>
            </w:r>
          </w:p>
        </w:tc>
        <w:tc>
          <w:tcPr>
            <w:tcW w:w="8032" w:type="dxa"/>
            <w:gridSpan w:val="4"/>
            <w:tcBorders>
              <w:top w:val="single" w:sz="8" w:space="0" w:color="4F81BD"/>
              <w:left w:val="single" w:sz="8" w:space="0" w:color="4F81BD"/>
              <w:bottom w:val="single" w:sz="18" w:space="0" w:color="4F81BD"/>
              <w:right w:val="single" w:sz="8" w:space="0" w:color="4F81BD"/>
            </w:tcBorders>
            <w:shd w:val="clear" w:color="auto" w:fill="auto"/>
            <w:vAlign w:val="center"/>
          </w:tcPr>
          <w:p w:rsidR="00472A21" w:rsidRPr="0017601C" w:rsidRDefault="00472A21" w:rsidP="002E03BF">
            <w:pPr>
              <w:spacing w:before="100" w:beforeAutospacing="1" w:line="276" w:lineRule="auto"/>
              <w:rPr>
                <w:b/>
                <w:bCs/>
                <w:szCs w:val="20"/>
              </w:rPr>
            </w:pPr>
            <w:r w:rsidRPr="00DC4B28">
              <w:rPr>
                <w:b/>
                <w:bCs/>
                <w:szCs w:val="20"/>
              </w:rPr>
              <w:t>Risk factor:</w:t>
            </w:r>
            <w:r>
              <w:rPr>
                <w:b/>
                <w:bCs/>
                <w:szCs w:val="20"/>
              </w:rPr>
              <w:t xml:space="preserve"> </w:t>
            </w:r>
            <w:r w:rsidRPr="00125E03">
              <w:rPr>
                <w:bCs/>
                <w:i/>
                <w:szCs w:val="20"/>
              </w:rPr>
              <w:t xml:space="preserve">Front reception team are understaffed due to one staff member on extended leave, creating increased workload for remaining staff members and conflict amongst the </w:t>
            </w:r>
            <w:r>
              <w:rPr>
                <w:bCs/>
                <w:i/>
                <w:szCs w:val="20"/>
              </w:rPr>
              <w:t>team</w:t>
            </w:r>
            <w:r w:rsidRPr="00125E03">
              <w:rPr>
                <w:bCs/>
                <w:i/>
                <w:szCs w:val="20"/>
              </w:rPr>
              <w:t>.</w:t>
            </w:r>
            <w:r w:rsidRPr="00110B58">
              <w:rPr>
                <w:bCs/>
                <w:i/>
                <w:szCs w:val="20"/>
              </w:rPr>
              <w:t xml:space="preserve"> </w:t>
            </w:r>
          </w:p>
        </w:tc>
      </w:tr>
      <w:tr w:rsidR="00472A21" w:rsidTr="002E03BF">
        <w:trPr>
          <w:trHeight w:val="530"/>
        </w:trPr>
        <w:tc>
          <w:tcPr>
            <w:tcW w:w="15134" w:type="dxa"/>
            <w:gridSpan w:val="6"/>
            <w:shd w:val="clear" w:color="auto" w:fill="D3DFEE"/>
            <w:vAlign w:val="center"/>
          </w:tcPr>
          <w:p w:rsidR="00472A21" w:rsidRPr="00DC4B28" w:rsidRDefault="00472A21" w:rsidP="002E03BF">
            <w:pPr>
              <w:spacing w:before="100" w:beforeAutospacing="1" w:line="276" w:lineRule="auto"/>
              <w:jc w:val="center"/>
              <w:rPr>
                <w:b/>
                <w:bCs/>
                <w:szCs w:val="20"/>
              </w:rPr>
            </w:pPr>
            <w:r w:rsidRPr="00DC4B28">
              <w:rPr>
                <w:b/>
                <w:bCs/>
                <w:szCs w:val="20"/>
              </w:rPr>
              <w:t>Short term ( up to four weeks)</w:t>
            </w:r>
          </w:p>
        </w:tc>
      </w:tr>
      <w:tr w:rsidR="00472A21" w:rsidTr="002E03BF">
        <w:trPr>
          <w:trHeight w:val="677"/>
        </w:trPr>
        <w:tc>
          <w:tcPr>
            <w:tcW w:w="393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72A21" w:rsidRPr="00DC4B28" w:rsidRDefault="00472A21" w:rsidP="002E03BF">
            <w:pPr>
              <w:spacing w:before="100" w:beforeAutospacing="1" w:line="276" w:lineRule="auto"/>
              <w:rPr>
                <w:b/>
                <w:bCs/>
                <w:szCs w:val="20"/>
              </w:rPr>
            </w:pPr>
            <w:r w:rsidRPr="00DC4B28">
              <w:rPr>
                <w:b/>
                <w:bCs/>
                <w:szCs w:val="20"/>
              </w:rPr>
              <w:t>Action required</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Person responsible</w:t>
            </w:r>
          </w:p>
        </w:tc>
        <w:tc>
          <w:tcPr>
            <w:tcW w:w="14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Completion date</w:t>
            </w:r>
          </w:p>
        </w:tc>
        <w:tc>
          <w:tcPr>
            <w:tcW w:w="12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Review date</w:t>
            </w:r>
          </w:p>
        </w:tc>
        <w:tc>
          <w:tcPr>
            <w:tcW w:w="4442" w:type="dxa"/>
            <w:tcBorders>
              <w:top w:val="single" w:sz="8" w:space="0" w:color="4F81BD"/>
              <w:left w:val="single" w:sz="8" w:space="0" w:color="4F81BD"/>
              <w:bottom w:val="single" w:sz="8" w:space="0" w:color="4F81BD"/>
              <w:right w:val="single" w:sz="8" w:space="0" w:color="4F81BD"/>
            </w:tcBorders>
            <w:shd w:val="clear" w:color="auto" w:fill="auto"/>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Comments on review</w:t>
            </w:r>
          </w:p>
        </w:tc>
      </w:tr>
      <w:tr w:rsidR="00472A21" w:rsidTr="002E03BF">
        <w:trPr>
          <w:trHeight w:val="713"/>
        </w:trPr>
        <w:tc>
          <w:tcPr>
            <w:tcW w:w="39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bCs/>
                <w:i/>
                <w:szCs w:val="20"/>
              </w:rPr>
            </w:pPr>
            <w:r>
              <w:rPr>
                <w:bCs/>
                <w:i/>
                <w:szCs w:val="20"/>
              </w:rPr>
              <w:t xml:space="preserve">Assess appropriateness of mediation and </w:t>
            </w:r>
            <w:r w:rsidRPr="005F73A9">
              <w:rPr>
                <w:bCs/>
                <w:i/>
                <w:szCs w:val="20"/>
              </w:rPr>
              <w:t>offer mediation</w:t>
            </w:r>
            <w:r>
              <w:rPr>
                <w:bCs/>
                <w:i/>
                <w:szCs w:val="20"/>
              </w:rPr>
              <w:t xml:space="preserve"> (if appropriate) offer </w:t>
            </w:r>
            <w:r w:rsidRPr="005F73A9">
              <w:rPr>
                <w:bCs/>
                <w:i/>
                <w:szCs w:val="20"/>
              </w:rPr>
              <w:t>EAP assistance and additional resources.</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Joe Smith</w:t>
            </w:r>
          </w:p>
        </w:tc>
        <w:tc>
          <w:tcPr>
            <w:tcW w:w="1465"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01/06/14</w:t>
            </w:r>
          </w:p>
        </w:tc>
        <w:tc>
          <w:tcPr>
            <w:tcW w:w="1275"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15</w:t>
            </w:r>
            <w:r w:rsidRPr="00DE657C">
              <w:rPr>
                <w:rFonts w:eastAsia="Calibri"/>
                <w:i/>
                <w:szCs w:val="20"/>
              </w:rPr>
              <w:t>/0</w:t>
            </w:r>
            <w:r>
              <w:rPr>
                <w:rFonts w:eastAsia="Calibri"/>
                <w:i/>
                <w:szCs w:val="20"/>
              </w:rPr>
              <w:t>6</w:t>
            </w:r>
            <w:r w:rsidRPr="00132EC2">
              <w:rPr>
                <w:rFonts w:eastAsia="Calibri"/>
                <w:i/>
                <w:szCs w:val="20"/>
              </w:rPr>
              <w:t>/14</w:t>
            </w:r>
          </w:p>
        </w:tc>
        <w:tc>
          <w:tcPr>
            <w:tcW w:w="4442"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 xml:space="preserve">Parties involved now have a constructive working relationship and continue to access EAP support. </w:t>
            </w:r>
          </w:p>
        </w:tc>
      </w:tr>
      <w:tr w:rsidR="00472A21" w:rsidTr="002E03BF">
        <w:trPr>
          <w:trHeight w:val="681"/>
        </w:trPr>
        <w:tc>
          <w:tcPr>
            <w:tcW w:w="3936" w:type="dxa"/>
            <w:tcBorders>
              <w:top w:val="single" w:sz="8" w:space="0" w:color="4F81BD"/>
              <w:left w:val="single" w:sz="8" w:space="0" w:color="4F81BD"/>
              <w:bottom w:val="single" w:sz="8" w:space="0" w:color="4F81BD"/>
              <w:right w:val="single" w:sz="8" w:space="0" w:color="4F81BD"/>
            </w:tcBorders>
            <w:shd w:val="clear" w:color="auto" w:fill="auto"/>
          </w:tcPr>
          <w:p w:rsidR="00472A21" w:rsidRPr="00110B58" w:rsidRDefault="00472A21" w:rsidP="002E03BF">
            <w:pPr>
              <w:spacing w:before="100" w:beforeAutospacing="1" w:line="276" w:lineRule="auto"/>
              <w:rPr>
                <w:bCs/>
                <w:i/>
                <w:szCs w:val="20"/>
              </w:rPr>
            </w:pPr>
            <w:r>
              <w:rPr>
                <w:bCs/>
                <w:i/>
                <w:szCs w:val="20"/>
              </w:rPr>
              <w:t xml:space="preserve">Hire one temporary administration staff to assist team with workload whist staff member is on extended leave. </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auto"/>
          </w:tcPr>
          <w:p w:rsidR="00472A21" w:rsidRPr="00110B58" w:rsidRDefault="00472A21" w:rsidP="002E03BF">
            <w:pPr>
              <w:spacing w:before="100" w:beforeAutospacing="1" w:line="276" w:lineRule="auto"/>
              <w:rPr>
                <w:rFonts w:eastAsia="Calibri"/>
                <w:i/>
                <w:szCs w:val="20"/>
              </w:rPr>
            </w:pPr>
            <w:r w:rsidRPr="00110B58">
              <w:rPr>
                <w:rFonts w:eastAsia="Calibri"/>
                <w:i/>
                <w:szCs w:val="20"/>
              </w:rPr>
              <w:t>Joe Smith</w:t>
            </w:r>
          </w:p>
        </w:tc>
        <w:tc>
          <w:tcPr>
            <w:tcW w:w="1465" w:type="dxa"/>
            <w:tcBorders>
              <w:top w:val="single" w:sz="8" w:space="0" w:color="4F81BD"/>
              <w:left w:val="single" w:sz="8" w:space="0" w:color="4F81BD"/>
              <w:bottom w:val="single" w:sz="8" w:space="0" w:color="4F81BD"/>
              <w:right w:val="single" w:sz="8" w:space="0" w:color="4F81BD"/>
            </w:tcBorders>
            <w:shd w:val="clear" w:color="auto" w:fill="auto"/>
          </w:tcPr>
          <w:p w:rsidR="00472A21" w:rsidRPr="00110B58" w:rsidRDefault="00472A21" w:rsidP="002E03BF">
            <w:pPr>
              <w:spacing w:before="100" w:beforeAutospacing="1" w:line="276" w:lineRule="auto"/>
              <w:rPr>
                <w:rFonts w:eastAsia="Calibri"/>
                <w:i/>
                <w:szCs w:val="20"/>
              </w:rPr>
            </w:pPr>
            <w:r>
              <w:rPr>
                <w:rFonts w:eastAsia="Calibri"/>
                <w:i/>
                <w:szCs w:val="20"/>
              </w:rPr>
              <w:t>23</w:t>
            </w:r>
            <w:r w:rsidRPr="00110B58">
              <w:rPr>
                <w:rFonts w:eastAsia="Calibri"/>
                <w:i/>
                <w:szCs w:val="20"/>
              </w:rPr>
              <w:t>/05/14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rsidR="00472A21" w:rsidRPr="00DC4B28" w:rsidRDefault="00472A21" w:rsidP="002E03BF">
            <w:pPr>
              <w:spacing w:before="100" w:beforeAutospacing="1" w:line="276" w:lineRule="auto"/>
              <w:rPr>
                <w:rFonts w:eastAsia="Calibri"/>
                <w:szCs w:val="20"/>
              </w:rPr>
            </w:pPr>
            <w:r>
              <w:rPr>
                <w:rFonts w:eastAsia="Calibri"/>
                <w:szCs w:val="20"/>
              </w:rPr>
              <w:t>30/05/14</w:t>
            </w:r>
          </w:p>
        </w:tc>
        <w:tc>
          <w:tcPr>
            <w:tcW w:w="4442" w:type="dxa"/>
            <w:tcBorders>
              <w:top w:val="single" w:sz="8" w:space="0" w:color="4F81BD"/>
              <w:left w:val="single" w:sz="8" w:space="0" w:color="4F81BD"/>
              <w:bottom w:val="single" w:sz="8" w:space="0" w:color="4F81BD"/>
              <w:right w:val="single" w:sz="8" w:space="0" w:color="4F81BD"/>
            </w:tcBorders>
            <w:shd w:val="clear" w:color="auto" w:fill="auto"/>
          </w:tcPr>
          <w:p w:rsidR="00472A21" w:rsidRPr="00110B58" w:rsidRDefault="00472A21" w:rsidP="002E03BF">
            <w:pPr>
              <w:spacing w:before="100" w:beforeAutospacing="1" w:line="276" w:lineRule="auto"/>
              <w:rPr>
                <w:rFonts w:eastAsia="Calibri"/>
                <w:i/>
                <w:szCs w:val="20"/>
              </w:rPr>
            </w:pPr>
            <w:r w:rsidRPr="00110B58">
              <w:rPr>
                <w:rFonts w:eastAsia="Calibri"/>
                <w:i/>
                <w:szCs w:val="20"/>
              </w:rPr>
              <w:t>Feedback from the team has been positive and the addition of the temporary staff member has decrease</w:t>
            </w:r>
            <w:r>
              <w:rPr>
                <w:rFonts w:eastAsia="Calibri"/>
                <w:i/>
                <w:szCs w:val="20"/>
              </w:rPr>
              <w:t>d the</w:t>
            </w:r>
            <w:r w:rsidRPr="00110B58">
              <w:rPr>
                <w:rFonts w:eastAsia="Calibri"/>
                <w:i/>
                <w:szCs w:val="20"/>
              </w:rPr>
              <w:t xml:space="preserve"> workload to a manageable level. </w:t>
            </w:r>
          </w:p>
        </w:tc>
      </w:tr>
      <w:tr w:rsidR="00472A21" w:rsidTr="002E03BF">
        <w:trPr>
          <w:trHeight w:val="691"/>
        </w:trPr>
        <w:tc>
          <w:tcPr>
            <w:tcW w:w="39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jc w:val="center"/>
              <w:rPr>
                <w:b/>
                <w:bCs/>
                <w:szCs w:val="20"/>
              </w:rPr>
            </w:pP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c>
          <w:tcPr>
            <w:tcW w:w="1465"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c>
          <w:tcPr>
            <w:tcW w:w="1275"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c>
          <w:tcPr>
            <w:tcW w:w="4442"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r>
      <w:tr w:rsidR="00472A21" w:rsidTr="002E03BF">
        <w:trPr>
          <w:trHeight w:val="691"/>
        </w:trPr>
        <w:tc>
          <w:tcPr>
            <w:tcW w:w="15134" w:type="dxa"/>
            <w:gridSpan w:val="6"/>
            <w:shd w:val="clear" w:color="auto" w:fill="C6D9F1"/>
          </w:tcPr>
          <w:p w:rsidR="00472A21" w:rsidRPr="00DC4B28" w:rsidRDefault="00472A21" w:rsidP="002E03BF">
            <w:pPr>
              <w:spacing w:before="100" w:beforeAutospacing="1" w:line="276" w:lineRule="auto"/>
              <w:jc w:val="center"/>
              <w:rPr>
                <w:b/>
                <w:bCs/>
                <w:szCs w:val="20"/>
              </w:rPr>
            </w:pPr>
            <w:r w:rsidRPr="00DC4B28">
              <w:rPr>
                <w:b/>
                <w:bCs/>
                <w:szCs w:val="20"/>
              </w:rPr>
              <w:t>Medium term ( four weeks to six months)</w:t>
            </w:r>
          </w:p>
        </w:tc>
      </w:tr>
      <w:tr w:rsidR="00472A21" w:rsidTr="002E03BF">
        <w:trPr>
          <w:trHeight w:val="691"/>
        </w:trPr>
        <w:tc>
          <w:tcPr>
            <w:tcW w:w="393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b/>
                <w:bCs/>
                <w:szCs w:val="20"/>
              </w:rPr>
            </w:pPr>
            <w:r w:rsidRPr="00DC4B28">
              <w:rPr>
                <w:b/>
                <w:bCs/>
                <w:szCs w:val="20"/>
              </w:rPr>
              <w:t>Action Required</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Person Responsible</w:t>
            </w:r>
          </w:p>
        </w:tc>
        <w:tc>
          <w:tcPr>
            <w:tcW w:w="146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Completion Date</w:t>
            </w:r>
          </w:p>
        </w:tc>
        <w:tc>
          <w:tcPr>
            <w:tcW w:w="127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Review Date</w:t>
            </w:r>
          </w:p>
        </w:tc>
        <w:tc>
          <w:tcPr>
            <w:tcW w:w="444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Comments on Review</w:t>
            </w:r>
          </w:p>
        </w:tc>
      </w:tr>
      <w:tr w:rsidR="00472A21" w:rsidTr="002E03BF">
        <w:trPr>
          <w:trHeight w:val="691"/>
        </w:trPr>
        <w:tc>
          <w:tcPr>
            <w:tcW w:w="39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bCs/>
                <w:i/>
                <w:szCs w:val="20"/>
              </w:rPr>
            </w:pPr>
            <w:r>
              <w:rPr>
                <w:bCs/>
                <w:i/>
                <w:szCs w:val="20"/>
              </w:rPr>
              <w:lastRenderedPageBreak/>
              <w:t>Develop d</w:t>
            </w:r>
            <w:r w:rsidRPr="00132EC2">
              <w:rPr>
                <w:bCs/>
                <w:i/>
                <w:szCs w:val="20"/>
              </w:rPr>
              <w:t>ispute resolution procedure</w:t>
            </w:r>
            <w:r>
              <w:rPr>
                <w:bCs/>
                <w:i/>
                <w:szCs w:val="20"/>
              </w:rPr>
              <w:t>.</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Joe Smith</w:t>
            </w:r>
          </w:p>
        </w:tc>
        <w:tc>
          <w:tcPr>
            <w:tcW w:w="1465"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01/06/14</w:t>
            </w:r>
          </w:p>
        </w:tc>
        <w:tc>
          <w:tcPr>
            <w:tcW w:w="1275"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01/12/14</w:t>
            </w:r>
          </w:p>
        </w:tc>
        <w:tc>
          <w:tcPr>
            <w:tcW w:w="4442"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 xml:space="preserve">Received formal complaints during this time which were managed using procedure. Procedure needs amending to include provision of external investigation if deemed appropriate. </w:t>
            </w:r>
          </w:p>
        </w:tc>
      </w:tr>
      <w:tr w:rsidR="00472A21" w:rsidTr="002E03BF">
        <w:trPr>
          <w:trHeight w:val="691"/>
        </w:trPr>
        <w:tc>
          <w:tcPr>
            <w:tcW w:w="39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b/>
                <w:bCs/>
                <w:szCs w:val="20"/>
              </w:rPr>
            </w:pP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c>
          <w:tcPr>
            <w:tcW w:w="1465"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c>
          <w:tcPr>
            <w:tcW w:w="1275"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c>
          <w:tcPr>
            <w:tcW w:w="4442"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r>
      <w:tr w:rsidR="00472A21" w:rsidTr="002E03BF">
        <w:trPr>
          <w:trHeight w:val="691"/>
        </w:trPr>
        <w:tc>
          <w:tcPr>
            <w:tcW w:w="15134" w:type="dxa"/>
            <w:gridSpan w:val="6"/>
            <w:shd w:val="clear" w:color="auto" w:fill="C6D9F1"/>
          </w:tcPr>
          <w:p w:rsidR="00472A21" w:rsidRPr="00DC4B28" w:rsidRDefault="00472A21" w:rsidP="002E03BF">
            <w:pPr>
              <w:spacing w:before="100" w:beforeAutospacing="1" w:line="276" w:lineRule="auto"/>
              <w:jc w:val="center"/>
              <w:rPr>
                <w:b/>
                <w:bCs/>
                <w:szCs w:val="20"/>
              </w:rPr>
            </w:pPr>
            <w:r w:rsidRPr="00DC4B28">
              <w:rPr>
                <w:b/>
                <w:bCs/>
                <w:szCs w:val="20"/>
              </w:rPr>
              <w:t>Long term  (more than six months)</w:t>
            </w:r>
          </w:p>
        </w:tc>
      </w:tr>
      <w:tr w:rsidR="00472A21" w:rsidTr="002E03BF">
        <w:trPr>
          <w:trHeight w:val="691"/>
        </w:trPr>
        <w:tc>
          <w:tcPr>
            <w:tcW w:w="393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b/>
                <w:bCs/>
                <w:szCs w:val="20"/>
              </w:rPr>
            </w:pPr>
            <w:r w:rsidRPr="00DC4B28">
              <w:rPr>
                <w:b/>
                <w:bCs/>
                <w:szCs w:val="20"/>
              </w:rPr>
              <w:t>Action Required</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Person Responsible</w:t>
            </w:r>
          </w:p>
        </w:tc>
        <w:tc>
          <w:tcPr>
            <w:tcW w:w="146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Completion Date</w:t>
            </w:r>
          </w:p>
        </w:tc>
        <w:tc>
          <w:tcPr>
            <w:tcW w:w="127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Review Date</w:t>
            </w:r>
          </w:p>
        </w:tc>
        <w:tc>
          <w:tcPr>
            <w:tcW w:w="444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72A21" w:rsidRPr="00DC4B28" w:rsidRDefault="00472A21" w:rsidP="002E03BF">
            <w:pPr>
              <w:spacing w:before="100" w:beforeAutospacing="1" w:line="276" w:lineRule="auto"/>
              <w:rPr>
                <w:rFonts w:eastAsia="Calibri"/>
                <w:b/>
                <w:szCs w:val="20"/>
              </w:rPr>
            </w:pPr>
            <w:r w:rsidRPr="00DC4B28">
              <w:rPr>
                <w:rFonts w:eastAsia="Calibri"/>
                <w:b/>
                <w:szCs w:val="20"/>
              </w:rPr>
              <w:t>Comments on Review</w:t>
            </w:r>
          </w:p>
        </w:tc>
      </w:tr>
      <w:tr w:rsidR="00472A21" w:rsidTr="002E03BF">
        <w:trPr>
          <w:trHeight w:val="691"/>
        </w:trPr>
        <w:tc>
          <w:tcPr>
            <w:tcW w:w="39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bCs/>
                <w:i/>
                <w:szCs w:val="20"/>
              </w:rPr>
            </w:pPr>
            <w:r w:rsidRPr="00132EC2">
              <w:rPr>
                <w:bCs/>
                <w:i/>
                <w:szCs w:val="20"/>
              </w:rPr>
              <w:t>Provide leadership development training</w:t>
            </w:r>
            <w:r>
              <w:rPr>
                <w:bCs/>
                <w:i/>
                <w:szCs w:val="20"/>
              </w:rPr>
              <w:t xml:space="preserve"> to all management employees.</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Joe Smith</w:t>
            </w:r>
          </w:p>
        </w:tc>
        <w:tc>
          <w:tcPr>
            <w:tcW w:w="1465"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01/06/14</w:t>
            </w:r>
          </w:p>
        </w:tc>
        <w:tc>
          <w:tcPr>
            <w:tcW w:w="1275"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r>
              <w:rPr>
                <w:rFonts w:eastAsia="Calibri"/>
                <w:i/>
                <w:szCs w:val="20"/>
              </w:rPr>
              <w:t>01/06/15</w:t>
            </w:r>
          </w:p>
        </w:tc>
        <w:tc>
          <w:tcPr>
            <w:tcW w:w="4442"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rFonts w:eastAsia="Calibri"/>
                <w:i/>
                <w:szCs w:val="20"/>
              </w:rPr>
            </w:pPr>
          </w:p>
        </w:tc>
      </w:tr>
      <w:tr w:rsidR="00472A21" w:rsidTr="002E03BF">
        <w:trPr>
          <w:trHeight w:val="691"/>
        </w:trPr>
        <w:tc>
          <w:tcPr>
            <w:tcW w:w="3936" w:type="dxa"/>
            <w:tcBorders>
              <w:top w:val="single" w:sz="8" w:space="0" w:color="4F81BD"/>
              <w:left w:val="single" w:sz="8" w:space="0" w:color="4F81BD"/>
              <w:bottom w:val="single" w:sz="8" w:space="0" w:color="4F81BD"/>
              <w:right w:val="single" w:sz="8" w:space="0" w:color="4F81BD"/>
            </w:tcBorders>
            <w:shd w:val="clear" w:color="auto" w:fill="FFFFFF"/>
          </w:tcPr>
          <w:p w:rsidR="00472A21" w:rsidRPr="00132EC2" w:rsidRDefault="00472A21" w:rsidP="002E03BF">
            <w:pPr>
              <w:spacing w:before="100" w:beforeAutospacing="1" w:line="276" w:lineRule="auto"/>
              <w:rPr>
                <w:bCs/>
                <w:i/>
                <w:szCs w:val="20"/>
              </w:rPr>
            </w:pPr>
            <w:r>
              <w:rPr>
                <w:bCs/>
                <w:i/>
                <w:szCs w:val="20"/>
              </w:rPr>
              <w:t xml:space="preserve">Assess current state of our organisational culture and develop our culture to be in alignment with our organisational values. </w:t>
            </w:r>
          </w:p>
        </w:tc>
        <w:tc>
          <w:tcPr>
            <w:tcW w:w="4016" w:type="dxa"/>
            <w:gridSpan w:val="2"/>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r>
              <w:rPr>
                <w:rFonts w:eastAsia="Calibri"/>
                <w:szCs w:val="20"/>
              </w:rPr>
              <w:t xml:space="preserve">Joe Smith </w:t>
            </w:r>
          </w:p>
        </w:tc>
        <w:tc>
          <w:tcPr>
            <w:tcW w:w="1465"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r>
              <w:rPr>
                <w:rFonts w:eastAsia="Calibri"/>
                <w:szCs w:val="20"/>
              </w:rPr>
              <w:t>01/06/14</w:t>
            </w:r>
          </w:p>
        </w:tc>
        <w:tc>
          <w:tcPr>
            <w:tcW w:w="1275"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r>
              <w:rPr>
                <w:rFonts w:eastAsia="Calibri"/>
                <w:i/>
                <w:szCs w:val="20"/>
              </w:rPr>
              <w:t>01/06/15</w:t>
            </w:r>
          </w:p>
        </w:tc>
        <w:tc>
          <w:tcPr>
            <w:tcW w:w="4442" w:type="dxa"/>
            <w:tcBorders>
              <w:top w:val="single" w:sz="8" w:space="0" w:color="4F81BD"/>
              <w:left w:val="single" w:sz="8" w:space="0" w:color="4F81BD"/>
              <w:bottom w:val="single" w:sz="8" w:space="0" w:color="4F81BD"/>
              <w:right w:val="single" w:sz="8" w:space="0" w:color="4F81BD"/>
            </w:tcBorders>
            <w:shd w:val="clear" w:color="auto" w:fill="FFFFFF"/>
          </w:tcPr>
          <w:p w:rsidR="00472A21" w:rsidRPr="00DC4B28" w:rsidRDefault="00472A21" w:rsidP="002E03BF">
            <w:pPr>
              <w:spacing w:before="100" w:beforeAutospacing="1" w:line="276" w:lineRule="auto"/>
              <w:rPr>
                <w:rFonts w:eastAsia="Calibri"/>
                <w:szCs w:val="20"/>
              </w:rPr>
            </w:pPr>
          </w:p>
        </w:tc>
      </w:tr>
    </w:tbl>
    <w:p w:rsidR="00A838A9" w:rsidRDefault="00A838A9"/>
    <w:sectPr w:rsidR="00A838A9" w:rsidSect="00472A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74D"/>
    <w:multiLevelType w:val="hybridMultilevel"/>
    <w:tmpl w:val="9A60F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1A3C40"/>
    <w:multiLevelType w:val="hybridMultilevel"/>
    <w:tmpl w:val="34A6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B00B4E"/>
    <w:multiLevelType w:val="hybridMultilevel"/>
    <w:tmpl w:val="DF16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08057F"/>
    <w:multiLevelType w:val="hybridMultilevel"/>
    <w:tmpl w:val="136C9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3B5ED7"/>
    <w:multiLevelType w:val="hybridMultilevel"/>
    <w:tmpl w:val="73561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6F6E0C"/>
    <w:multiLevelType w:val="hybridMultilevel"/>
    <w:tmpl w:val="479E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E67615"/>
    <w:multiLevelType w:val="hybridMultilevel"/>
    <w:tmpl w:val="C974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EE7EF0"/>
    <w:multiLevelType w:val="hybridMultilevel"/>
    <w:tmpl w:val="3A786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3B003B"/>
    <w:multiLevelType w:val="hybridMultilevel"/>
    <w:tmpl w:val="2FC88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4506FF"/>
    <w:multiLevelType w:val="hybridMultilevel"/>
    <w:tmpl w:val="285E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4A6B87"/>
    <w:multiLevelType w:val="hybridMultilevel"/>
    <w:tmpl w:val="AD589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1A1C46"/>
    <w:multiLevelType w:val="hybridMultilevel"/>
    <w:tmpl w:val="B140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A65BAE"/>
    <w:multiLevelType w:val="hybridMultilevel"/>
    <w:tmpl w:val="E068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2"/>
  </w:num>
  <w:num w:numId="6">
    <w:abstractNumId w:val="6"/>
  </w:num>
  <w:num w:numId="7">
    <w:abstractNumId w:val="8"/>
  </w:num>
  <w:num w:numId="8">
    <w:abstractNumId w:val="3"/>
  </w:num>
  <w:num w:numId="9">
    <w:abstractNumId w:val="5"/>
  </w:num>
  <w:num w:numId="10">
    <w:abstractNumId w:val="9"/>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1"/>
    <w:rsid w:val="00014CBE"/>
    <w:rsid w:val="00302949"/>
    <w:rsid w:val="00472A21"/>
    <w:rsid w:val="00831A19"/>
    <w:rsid w:val="00965CB2"/>
    <w:rsid w:val="00A838A9"/>
    <w:rsid w:val="00B87C0D"/>
    <w:rsid w:val="00BD6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21"/>
    <w:rPr>
      <w:rFonts w:ascii="Arial" w:hAnsi="Arial"/>
      <w:sz w:val="22"/>
      <w:szCs w:val="24"/>
      <w:lang w:eastAsia="en-AU"/>
    </w:rPr>
  </w:style>
  <w:style w:type="paragraph" w:styleId="Heading1">
    <w:name w:val="heading 1"/>
    <w:basedOn w:val="Normal"/>
    <w:next w:val="Normal"/>
    <w:link w:val="Heading1Char"/>
    <w:qFormat/>
    <w:rsid w:val="00965CB2"/>
    <w:pPr>
      <w:keepNext/>
      <w:spacing w:before="240" w:after="60"/>
      <w:outlineLvl w:val="0"/>
    </w:pPr>
    <w:rPr>
      <w:rFonts w:cs="Arial"/>
      <w:b/>
      <w:bCs/>
      <w:kern w:val="32"/>
      <w:sz w:val="24"/>
      <w:lang w:eastAsia="en-US"/>
    </w:rPr>
  </w:style>
  <w:style w:type="paragraph" w:styleId="Heading3">
    <w:name w:val="heading 3"/>
    <w:basedOn w:val="Normal"/>
    <w:next w:val="Normal"/>
    <w:link w:val="Heading3Char"/>
    <w:qFormat/>
    <w:rsid w:val="00965CB2"/>
    <w:pPr>
      <w:keepNext/>
      <w:spacing w:before="240" w:after="60"/>
      <w:outlineLvl w:val="2"/>
    </w:pPr>
    <w:rPr>
      <w:rFonts w:cs="Arial"/>
      <w:b/>
      <w:bCs/>
      <w:sz w:val="26"/>
      <w:szCs w:val="26"/>
      <w:lang w:eastAsia="en-US"/>
    </w:rPr>
  </w:style>
  <w:style w:type="paragraph" w:styleId="Heading4">
    <w:name w:val="heading 4"/>
    <w:basedOn w:val="Normal"/>
    <w:next w:val="Normal"/>
    <w:link w:val="Heading4Char"/>
    <w:semiHidden/>
    <w:unhideWhenUsed/>
    <w:qFormat/>
    <w:rsid w:val="00965CB2"/>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5CB2"/>
    <w:rPr>
      <w:rFonts w:ascii="Arial" w:hAnsi="Arial" w:cs="Arial"/>
      <w:b/>
      <w:bCs/>
      <w:kern w:val="32"/>
      <w:sz w:val="24"/>
      <w:szCs w:val="24"/>
    </w:rPr>
  </w:style>
  <w:style w:type="character" w:customStyle="1" w:styleId="Heading3Char">
    <w:name w:val="Heading 3 Char"/>
    <w:link w:val="Heading3"/>
    <w:rsid w:val="00965CB2"/>
    <w:rPr>
      <w:rFonts w:ascii="Arial" w:hAnsi="Arial" w:cs="Arial"/>
      <w:b/>
      <w:bCs/>
      <w:sz w:val="26"/>
      <w:szCs w:val="26"/>
    </w:rPr>
  </w:style>
  <w:style w:type="character" w:customStyle="1" w:styleId="Heading4Char">
    <w:name w:val="Heading 4 Char"/>
    <w:link w:val="Heading4"/>
    <w:semiHidden/>
    <w:rsid w:val="00965CB2"/>
    <w:rPr>
      <w:rFonts w:ascii="Calibri" w:hAnsi="Calibri"/>
      <w:b/>
      <w:bCs/>
      <w:sz w:val="28"/>
      <w:szCs w:val="28"/>
    </w:rPr>
  </w:style>
  <w:style w:type="paragraph" w:styleId="NoSpacing">
    <w:name w:val="No Spacing"/>
    <w:link w:val="NoSpacingChar"/>
    <w:uiPriority w:val="1"/>
    <w:qFormat/>
    <w:rsid w:val="00965CB2"/>
    <w:rPr>
      <w:rFonts w:ascii="Calibri" w:eastAsia="MS Mincho" w:hAnsi="Calibri" w:cs="Arial"/>
      <w:sz w:val="22"/>
      <w:szCs w:val="22"/>
      <w:lang w:val="en-US" w:eastAsia="ja-JP"/>
    </w:rPr>
  </w:style>
  <w:style w:type="character" w:customStyle="1" w:styleId="NoSpacingChar">
    <w:name w:val="No Spacing Char"/>
    <w:link w:val="NoSpacing"/>
    <w:uiPriority w:val="1"/>
    <w:rsid w:val="00965CB2"/>
    <w:rPr>
      <w:rFonts w:ascii="Calibri" w:eastAsia="MS Mincho" w:hAnsi="Calibri" w:cs="Arial"/>
      <w:sz w:val="22"/>
      <w:szCs w:val="22"/>
      <w:lang w:val="en-US" w:eastAsia="ja-JP"/>
    </w:rPr>
  </w:style>
  <w:style w:type="paragraph" w:styleId="ListParagraph">
    <w:name w:val="List Paragraph"/>
    <w:basedOn w:val="Normal"/>
    <w:uiPriority w:val="34"/>
    <w:qFormat/>
    <w:rsid w:val="00965CB2"/>
    <w:pPr>
      <w:ind w:left="720"/>
      <w:contextualSpacing/>
    </w:pPr>
  </w:style>
  <w:style w:type="paragraph" w:styleId="TOCHeading">
    <w:name w:val="TOC Heading"/>
    <w:basedOn w:val="Heading1"/>
    <w:next w:val="Normal"/>
    <w:uiPriority w:val="39"/>
    <w:unhideWhenUsed/>
    <w:qFormat/>
    <w:rsid w:val="00965CB2"/>
    <w:pPr>
      <w:keepLines/>
      <w:spacing w:before="480" w:after="0" w:line="276" w:lineRule="auto"/>
      <w:outlineLvl w:val="9"/>
    </w:pPr>
    <w:rPr>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21"/>
    <w:rPr>
      <w:rFonts w:ascii="Arial" w:hAnsi="Arial"/>
      <w:sz w:val="22"/>
      <w:szCs w:val="24"/>
      <w:lang w:eastAsia="en-AU"/>
    </w:rPr>
  </w:style>
  <w:style w:type="paragraph" w:styleId="Heading1">
    <w:name w:val="heading 1"/>
    <w:basedOn w:val="Normal"/>
    <w:next w:val="Normal"/>
    <w:link w:val="Heading1Char"/>
    <w:qFormat/>
    <w:rsid w:val="00965CB2"/>
    <w:pPr>
      <w:keepNext/>
      <w:spacing w:before="240" w:after="60"/>
      <w:outlineLvl w:val="0"/>
    </w:pPr>
    <w:rPr>
      <w:rFonts w:cs="Arial"/>
      <w:b/>
      <w:bCs/>
      <w:kern w:val="32"/>
      <w:sz w:val="24"/>
      <w:lang w:eastAsia="en-US"/>
    </w:rPr>
  </w:style>
  <w:style w:type="paragraph" w:styleId="Heading3">
    <w:name w:val="heading 3"/>
    <w:basedOn w:val="Normal"/>
    <w:next w:val="Normal"/>
    <w:link w:val="Heading3Char"/>
    <w:qFormat/>
    <w:rsid w:val="00965CB2"/>
    <w:pPr>
      <w:keepNext/>
      <w:spacing w:before="240" w:after="60"/>
      <w:outlineLvl w:val="2"/>
    </w:pPr>
    <w:rPr>
      <w:rFonts w:cs="Arial"/>
      <w:b/>
      <w:bCs/>
      <w:sz w:val="26"/>
      <w:szCs w:val="26"/>
      <w:lang w:eastAsia="en-US"/>
    </w:rPr>
  </w:style>
  <w:style w:type="paragraph" w:styleId="Heading4">
    <w:name w:val="heading 4"/>
    <w:basedOn w:val="Normal"/>
    <w:next w:val="Normal"/>
    <w:link w:val="Heading4Char"/>
    <w:semiHidden/>
    <w:unhideWhenUsed/>
    <w:qFormat/>
    <w:rsid w:val="00965CB2"/>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5CB2"/>
    <w:rPr>
      <w:rFonts w:ascii="Arial" w:hAnsi="Arial" w:cs="Arial"/>
      <w:b/>
      <w:bCs/>
      <w:kern w:val="32"/>
      <w:sz w:val="24"/>
      <w:szCs w:val="24"/>
    </w:rPr>
  </w:style>
  <w:style w:type="character" w:customStyle="1" w:styleId="Heading3Char">
    <w:name w:val="Heading 3 Char"/>
    <w:link w:val="Heading3"/>
    <w:rsid w:val="00965CB2"/>
    <w:rPr>
      <w:rFonts w:ascii="Arial" w:hAnsi="Arial" w:cs="Arial"/>
      <w:b/>
      <w:bCs/>
      <w:sz w:val="26"/>
      <w:szCs w:val="26"/>
    </w:rPr>
  </w:style>
  <w:style w:type="character" w:customStyle="1" w:styleId="Heading4Char">
    <w:name w:val="Heading 4 Char"/>
    <w:link w:val="Heading4"/>
    <w:semiHidden/>
    <w:rsid w:val="00965CB2"/>
    <w:rPr>
      <w:rFonts w:ascii="Calibri" w:hAnsi="Calibri"/>
      <w:b/>
      <w:bCs/>
      <w:sz w:val="28"/>
      <w:szCs w:val="28"/>
    </w:rPr>
  </w:style>
  <w:style w:type="paragraph" w:styleId="NoSpacing">
    <w:name w:val="No Spacing"/>
    <w:link w:val="NoSpacingChar"/>
    <w:uiPriority w:val="1"/>
    <w:qFormat/>
    <w:rsid w:val="00965CB2"/>
    <w:rPr>
      <w:rFonts w:ascii="Calibri" w:eastAsia="MS Mincho" w:hAnsi="Calibri" w:cs="Arial"/>
      <w:sz w:val="22"/>
      <w:szCs w:val="22"/>
      <w:lang w:val="en-US" w:eastAsia="ja-JP"/>
    </w:rPr>
  </w:style>
  <w:style w:type="character" w:customStyle="1" w:styleId="NoSpacingChar">
    <w:name w:val="No Spacing Char"/>
    <w:link w:val="NoSpacing"/>
    <w:uiPriority w:val="1"/>
    <w:rsid w:val="00965CB2"/>
    <w:rPr>
      <w:rFonts w:ascii="Calibri" w:eastAsia="MS Mincho" w:hAnsi="Calibri" w:cs="Arial"/>
      <w:sz w:val="22"/>
      <w:szCs w:val="22"/>
      <w:lang w:val="en-US" w:eastAsia="ja-JP"/>
    </w:rPr>
  </w:style>
  <w:style w:type="paragraph" w:styleId="ListParagraph">
    <w:name w:val="List Paragraph"/>
    <w:basedOn w:val="Normal"/>
    <w:uiPriority w:val="34"/>
    <w:qFormat/>
    <w:rsid w:val="00965CB2"/>
    <w:pPr>
      <w:ind w:left="720"/>
      <w:contextualSpacing/>
    </w:pPr>
  </w:style>
  <w:style w:type="paragraph" w:styleId="TOCHeading">
    <w:name w:val="TOC Heading"/>
    <w:basedOn w:val="Heading1"/>
    <w:next w:val="Normal"/>
    <w:uiPriority w:val="39"/>
    <w:unhideWhenUsed/>
    <w:qFormat/>
    <w:rsid w:val="00965CB2"/>
    <w:pPr>
      <w:keepLines/>
      <w:spacing w:before="480" w:after="0" w:line="276" w:lineRule="auto"/>
      <w:outlineLvl w:val="9"/>
    </w:pPr>
    <w:rPr>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Mines;Industry Regulation and Safety</dc:creator>
  <cp:lastModifiedBy>Lin Stain</cp:lastModifiedBy>
  <cp:revision>4</cp:revision>
  <dcterms:created xsi:type="dcterms:W3CDTF">2018-08-10T06:51:00Z</dcterms:created>
  <dcterms:modified xsi:type="dcterms:W3CDTF">2018-08-10T06:52:00Z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ies>
</file>