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C811" w14:textId="3C686D71" w:rsidR="00597928" w:rsidRDefault="00433559" w:rsidP="00FD46CC">
      <w:pPr>
        <w:pStyle w:val="Heading1"/>
      </w:pPr>
      <w:r>
        <w:rPr>
          <w:szCs w:val="36"/>
        </w:rPr>
        <w:t>Non-friable</w:t>
      </w:r>
      <w:r w:rsidR="0072097F" w:rsidRPr="00401894">
        <w:rPr>
          <w:szCs w:val="36"/>
        </w:rPr>
        <w:t xml:space="preserve"> </w:t>
      </w:r>
      <w:r w:rsidR="00665A66" w:rsidRPr="005C6FB2">
        <w:rPr>
          <w:szCs w:val="36"/>
        </w:rPr>
        <w:t>a</w:t>
      </w:r>
      <w:r w:rsidR="00665A66" w:rsidRPr="00B44624">
        <w:rPr>
          <w:szCs w:val="36"/>
        </w:rPr>
        <w:t xml:space="preserve">sbestos </w:t>
      </w:r>
      <w:r w:rsidR="00665A66" w:rsidRPr="005C6FB2">
        <w:rPr>
          <w:szCs w:val="36"/>
        </w:rPr>
        <w:t>r</w:t>
      </w:r>
      <w:r w:rsidR="0072097F" w:rsidRPr="00B44624">
        <w:rPr>
          <w:szCs w:val="36"/>
        </w:rPr>
        <w:t>emoval</w:t>
      </w:r>
    </w:p>
    <w:p w14:paraId="2A9D48B9" w14:textId="56A3547B" w:rsidR="00650C3D" w:rsidRDefault="00665A66" w:rsidP="00FD46CC">
      <w:pPr>
        <w:pStyle w:val="Heading1"/>
      </w:pPr>
      <w:r>
        <w:t>C</w:t>
      </w:r>
      <w:r w:rsidR="00BD4547">
        <w:t>learance certificate</w:t>
      </w:r>
      <w:r w:rsidR="00C44B12">
        <w:t xml:space="preserve"> </w:t>
      </w:r>
      <w:r w:rsidR="00BD4547" w:rsidRPr="00FD46CC">
        <w:t>template</w:t>
      </w:r>
    </w:p>
    <w:p w14:paraId="0BFB7606" w14:textId="03BC53A4" w:rsidR="0015418C" w:rsidRDefault="005040C6" w:rsidP="00C44B12">
      <w:r>
        <w:t>Under the Work Health and Safety (General) Regulations 2022, c</w:t>
      </w:r>
      <w:r w:rsidRPr="00C44B12">
        <w:t xml:space="preserve">learance </w:t>
      </w:r>
      <w:r w:rsidR="00C44B12" w:rsidRPr="00C44B12">
        <w:t xml:space="preserve">inspections must be conducted for all licensed asbestos removal work and a </w:t>
      </w:r>
      <w:r w:rsidR="0015418C">
        <w:t xml:space="preserve">written </w:t>
      </w:r>
      <w:r w:rsidR="00C44B12" w:rsidRPr="00C44B12">
        <w:t>clearance certificate must be issued before the area can be reoccupied or returned to normal use</w:t>
      </w:r>
      <w:r>
        <w:t>.</w:t>
      </w:r>
      <w:r w:rsidR="00C44B12" w:rsidRPr="00C44B12">
        <w:t xml:space="preserve"> </w:t>
      </w:r>
    </w:p>
    <w:p w14:paraId="42982C03" w14:textId="35E94813" w:rsidR="00C44B12" w:rsidRDefault="00C44B12" w:rsidP="00C44B12">
      <w:r w:rsidRPr="00C44B12">
        <w:t xml:space="preserve">This clearance certificate template can be used for </w:t>
      </w:r>
      <w:r w:rsidR="00C54C9F">
        <w:t xml:space="preserve">the removal of </w:t>
      </w:r>
      <w:r w:rsidRPr="00C44B12">
        <w:t>non-friable removal</w:t>
      </w:r>
      <w:r w:rsidR="006B2D2F">
        <w:t>.</w:t>
      </w:r>
    </w:p>
    <w:p w14:paraId="7F6DB2F9" w14:textId="2E8B7191" w:rsidR="006B2D2F" w:rsidRDefault="00123822" w:rsidP="00D004D8">
      <w:pPr>
        <w:pStyle w:val="Heading2"/>
      </w:pPr>
      <w:r w:rsidRPr="00123822">
        <w:t xml:space="preserve">Section A </w:t>
      </w:r>
      <w:r w:rsidR="000034E9">
        <w:t>–</w:t>
      </w:r>
      <w:r w:rsidRPr="00123822">
        <w:t xml:space="preserve"> Clearance inspection details</w:t>
      </w:r>
    </w:p>
    <w:tbl>
      <w:tblPr>
        <w:tblStyle w:val="TableGrid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6044"/>
      </w:tblGrid>
      <w:tr w:rsidR="00F109D3" w14:paraId="70AE18DA" w14:textId="77777777" w:rsidTr="00A44A31">
        <w:tc>
          <w:tcPr>
            <w:tcW w:w="2977" w:type="dxa"/>
            <w:shd w:val="clear" w:color="auto" w:fill="006B6E"/>
          </w:tcPr>
          <w:p w14:paraId="65A46F03" w14:textId="77777777" w:rsidR="00F109D3" w:rsidRDefault="00F109D3" w:rsidP="009A56E1"/>
        </w:tc>
        <w:tc>
          <w:tcPr>
            <w:tcW w:w="6044" w:type="dxa"/>
            <w:shd w:val="clear" w:color="auto" w:fill="006B6E"/>
          </w:tcPr>
          <w:p w14:paraId="7043B61B" w14:textId="51C93335" w:rsidR="00F109D3" w:rsidRPr="001F45FE" w:rsidRDefault="009A56E1" w:rsidP="001F45FE">
            <w:pPr>
              <w:pStyle w:val="Tabletext"/>
              <w:rPr>
                <w:b/>
                <w:bCs/>
              </w:rPr>
            </w:pPr>
            <w:r w:rsidRPr="001F45FE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41542C" w14:paraId="482B5AE1" w14:textId="77777777" w:rsidTr="00A44A31">
        <w:tc>
          <w:tcPr>
            <w:tcW w:w="9021" w:type="dxa"/>
            <w:gridSpan w:val="2"/>
            <w:shd w:val="clear" w:color="auto" w:fill="D9D9D9" w:themeFill="background1" w:themeFillShade="D9"/>
          </w:tcPr>
          <w:p w14:paraId="25DDC716" w14:textId="6D326ABA" w:rsidR="0041542C" w:rsidRPr="0048525D" w:rsidRDefault="0041542C" w:rsidP="00A97A48">
            <w:pPr>
              <w:pStyle w:val="Tabletext"/>
              <w:rPr>
                <w:b/>
                <w:bCs/>
              </w:rPr>
            </w:pPr>
            <w:r w:rsidRPr="0048525D">
              <w:rPr>
                <w:b/>
                <w:bCs/>
              </w:rPr>
              <w:t>Client details</w:t>
            </w:r>
          </w:p>
        </w:tc>
      </w:tr>
      <w:tr w:rsidR="00F109D3" w14:paraId="64640C59" w14:textId="77777777" w:rsidTr="00A44A31">
        <w:tc>
          <w:tcPr>
            <w:tcW w:w="2977" w:type="dxa"/>
          </w:tcPr>
          <w:p w14:paraId="424A32F2" w14:textId="7F783739" w:rsidR="00F109D3" w:rsidRPr="0048525D" w:rsidRDefault="0048525D" w:rsidP="0048525D">
            <w:pPr>
              <w:pStyle w:val="Tabletext"/>
            </w:pPr>
            <w:r w:rsidRPr="0048525D">
              <w:t>Name of client</w:t>
            </w:r>
          </w:p>
        </w:tc>
        <w:tc>
          <w:tcPr>
            <w:tcW w:w="6044" w:type="dxa"/>
          </w:tcPr>
          <w:p w14:paraId="33913326" w14:textId="77777777" w:rsidR="00F109D3" w:rsidRDefault="00F109D3" w:rsidP="00A97A48">
            <w:pPr>
              <w:pStyle w:val="Tabletext"/>
            </w:pPr>
          </w:p>
        </w:tc>
      </w:tr>
      <w:tr w:rsidR="00F109D3" w14:paraId="7FA72FDD" w14:textId="77777777" w:rsidTr="00A44A31">
        <w:tc>
          <w:tcPr>
            <w:tcW w:w="2977" w:type="dxa"/>
          </w:tcPr>
          <w:p w14:paraId="6D3AA079" w14:textId="13E87B84" w:rsidR="00F109D3" w:rsidRPr="0048525D" w:rsidRDefault="000929E9" w:rsidP="0048525D">
            <w:pPr>
              <w:pStyle w:val="Tabletext"/>
            </w:pPr>
            <w:r>
              <w:t>Client contact details</w:t>
            </w:r>
          </w:p>
        </w:tc>
        <w:tc>
          <w:tcPr>
            <w:tcW w:w="6044" w:type="dxa"/>
          </w:tcPr>
          <w:p w14:paraId="7D2B429B" w14:textId="77777777" w:rsidR="00F109D3" w:rsidRDefault="00F109D3" w:rsidP="00A97A48">
            <w:pPr>
              <w:pStyle w:val="Tabletext"/>
            </w:pPr>
          </w:p>
        </w:tc>
      </w:tr>
      <w:tr w:rsidR="0015418C" w14:paraId="22C60A69" w14:textId="77777777" w:rsidTr="00A44A31">
        <w:tc>
          <w:tcPr>
            <w:tcW w:w="9021" w:type="dxa"/>
            <w:gridSpan w:val="2"/>
            <w:shd w:val="clear" w:color="auto" w:fill="D9D9D9" w:themeFill="background1" w:themeFillShade="D9"/>
          </w:tcPr>
          <w:p w14:paraId="41422D06" w14:textId="59819867" w:rsidR="0015418C" w:rsidRPr="0048525D" w:rsidRDefault="0015418C" w:rsidP="005B5C4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Site and removal work details </w:t>
            </w:r>
          </w:p>
        </w:tc>
      </w:tr>
      <w:tr w:rsidR="00F109D3" w14:paraId="033E775A" w14:textId="77777777" w:rsidTr="00A44A31">
        <w:tc>
          <w:tcPr>
            <w:tcW w:w="2977" w:type="dxa"/>
          </w:tcPr>
          <w:p w14:paraId="0DBE336D" w14:textId="77777777" w:rsidR="00F109D3" w:rsidRDefault="000929E9" w:rsidP="0048525D">
            <w:pPr>
              <w:pStyle w:val="Tabletext"/>
            </w:pPr>
            <w:r>
              <w:t>Removal work details</w:t>
            </w:r>
          </w:p>
          <w:p w14:paraId="4BE41F5B" w14:textId="51413C07" w:rsidR="0015418C" w:rsidRPr="007F04E9" w:rsidRDefault="0015418C" w:rsidP="0048525D">
            <w:pPr>
              <w:pStyle w:val="Tabletext"/>
            </w:pPr>
            <w:r w:rsidRPr="007F04E9">
              <w:t>(</w:t>
            </w:r>
            <w:r w:rsidR="00B44624" w:rsidRPr="007F04E9">
              <w:t>e.g.</w:t>
            </w:r>
            <w:r w:rsidRPr="007F04E9">
              <w:t xml:space="preserve"> removal of ACM fence, removal of ACM roof</w:t>
            </w:r>
            <w:r w:rsidR="007F04E9">
              <w:t xml:space="preserve">, </w:t>
            </w:r>
            <w:r w:rsidR="00401894" w:rsidRPr="007F04E9">
              <w:t xml:space="preserve">amount </w:t>
            </w:r>
            <w:r w:rsidR="00B05422" w:rsidRPr="007F04E9">
              <w:t xml:space="preserve">of ACM </w:t>
            </w:r>
            <w:r w:rsidR="00401894" w:rsidRPr="007F04E9">
              <w:t>to be removed</w:t>
            </w:r>
            <w:r w:rsidRPr="007F04E9">
              <w:t>)</w:t>
            </w:r>
          </w:p>
        </w:tc>
        <w:tc>
          <w:tcPr>
            <w:tcW w:w="6044" w:type="dxa"/>
          </w:tcPr>
          <w:p w14:paraId="0993B975" w14:textId="77777777" w:rsidR="00F109D3" w:rsidRDefault="00F109D3" w:rsidP="00A97A48">
            <w:pPr>
              <w:pStyle w:val="Tabletext"/>
            </w:pPr>
          </w:p>
        </w:tc>
      </w:tr>
      <w:tr w:rsidR="000929E9" w14:paraId="4207AA8A" w14:textId="77777777" w:rsidTr="00A44A31">
        <w:tc>
          <w:tcPr>
            <w:tcW w:w="2977" w:type="dxa"/>
          </w:tcPr>
          <w:p w14:paraId="04544552" w14:textId="04F1BE38" w:rsidR="000929E9" w:rsidRDefault="000929E9" w:rsidP="0048525D">
            <w:pPr>
              <w:pStyle w:val="Tabletext"/>
            </w:pPr>
            <w:r>
              <w:t>Date</w:t>
            </w:r>
            <w:r w:rsidR="0015418C">
              <w:t>/s</w:t>
            </w:r>
            <w:r>
              <w:t xml:space="preserve"> removal work carried out</w:t>
            </w:r>
          </w:p>
        </w:tc>
        <w:tc>
          <w:tcPr>
            <w:tcW w:w="6044" w:type="dxa"/>
          </w:tcPr>
          <w:p w14:paraId="2FF41649" w14:textId="77777777" w:rsidR="000929E9" w:rsidRDefault="000929E9" w:rsidP="00A97A48">
            <w:pPr>
              <w:pStyle w:val="Tabletext"/>
            </w:pPr>
          </w:p>
        </w:tc>
      </w:tr>
      <w:tr w:rsidR="000929E9" w14:paraId="66164313" w14:textId="77777777" w:rsidTr="00A44A31">
        <w:tc>
          <w:tcPr>
            <w:tcW w:w="2977" w:type="dxa"/>
          </w:tcPr>
          <w:p w14:paraId="3A96E245" w14:textId="0AD03032" w:rsidR="000929E9" w:rsidRDefault="000929E9" w:rsidP="00503C68">
            <w:pPr>
              <w:pStyle w:val="Tabletext"/>
            </w:pPr>
            <w:r>
              <w:t xml:space="preserve">Site address where removal work </w:t>
            </w:r>
            <w:r w:rsidR="0015418C">
              <w:t xml:space="preserve">was </w:t>
            </w:r>
            <w:r>
              <w:t>carried out</w:t>
            </w:r>
          </w:p>
        </w:tc>
        <w:tc>
          <w:tcPr>
            <w:tcW w:w="6044" w:type="dxa"/>
          </w:tcPr>
          <w:p w14:paraId="49734476" w14:textId="77777777" w:rsidR="000929E9" w:rsidRDefault="000929E9" w:rsidP="00A97A48">
            <w:pPr>
              <w:pStyle w:val="Tabletext"/>
            </w:pPr>
          </w:p>
        </w:tc>
      </w:tr>
      <w:tr w:rsidR="000929E9" w14:paraId="2BFE399A" w14:textId="77777777" w:rsidTr="00A44A31">
        <w:tc>
          <w:tcPr>
            <w:tcW w:w="2977" w:type="dxa"/>
          </w:tcPr>
          <w:p w14:paraId="532EBDB2" w14:textId="38359220" w:rsidR="000929E9" w:rsidRDefault="000929E9" w:rsidP="0048525D">
            <w:pPr>
              <w:pStyle w:val="Tabletext"/>
            </w:pPr>
            <w:r>
              <w:t>Details of the specific asbestos removal work area(s)</w:t>
            </w:r>
            <w:r w:rsidR="0015418C">
              <w:t xml:space="preserve"> </w:t>
            </w:r>
          </w:p>
        </w:tc>
        <w:tc>
          <w:tcPr>
            <w:tcW w:w="6044" w:type="dxa"/>
          </w:tcPr>
          <w:p w14:paraId="433038C2" w14:textId="77777777" w:rsidR="000929E9" w:rsidRDefault="000929E9" w:rsidP="00A97A48">
            <w:pPr>
              <w:pStyle w:val="Tabletext"/>
            </w:pPr>
          </w:p>
        </w:tc>
      </w:tr>
      <w:tr w:rsidR="0015418C" w14:paraId="3B7E80B1" w14:textId="77777777" w:rsidTr="00A44A31">
        <w:tc>
          <w:tcPr>
            <w:tcW w:w="9021" w:type="dxa"/>
            <w:gridSpan w:val="2"/>
            <w:shd w:val="clear" w:color="auto" w:fill="D9D9D9" w:themeFill="background1" w:themeFillShade="D9"/>
          </w:tcPr>
          <w:p w14:paraId="6B3DC369" w14:textId="21684804" w:rsidR="0015418C" w:rsidRPr="0048525D" w:rsidRDefault="0015418C" w:rsidP="005B5C4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Removalist details</w:t>
            </w:r>
          </w:p>
        </w:tc>
      </w:tr>
      <w:tr w:rsidR="00E55FF0" w14:paraId="1B278ABF" w14:textId="77777777" w:rsidTr="00A44A31">
        <w:tc>
          <w:tcPr>
            <w:tcW w:w="2977" w:type="dxa"/>
          </w:tcPr>
          <w:p w14:paraId="096AB8AA" w14:textId="2BA73B4F" w:rsidR="00E55FF0" w:rsidRDefault="00E55FF0" w:rsidP="0048525D">
            <w:pPr>
              <w:pStyle w:val="Tabletext"/>
            </w:pPr>
            <w:r>
              <w:t>Name of licensed asbestos removalist</w:t>
            </w:r>
          </w:p>
        </w:tc>
        <w:tc>
          <w:tcPr>
            <w:tcW w:w="6044" w:type="dxa"/>
          </w:tcPr>
          <w:p w14:paraId="5E3B11D2" w14:textId="77777777" w:rsidR="00E55FF0" w:rsidRDefault="00E55FF0" w:rsidP="00A97A48">
            <w:pPr>
              <w:pStyle w:val="Tabletext"/>
            </w:pPr>
          </w:p>
        </w:tc>
      </w:tr>
      <w:tr w:rsidR="00665A66" w14:paraId="4C4AD86F" w14:textId="77777777" w:rsidTr="00A44A31">
        <w:tc>
          <w:tcPr>
            <w:tcW w:w="2977" w:type="dxa"/>
          </w:tcPr>
          <w:p w14:paraId="1E50544B" w14:textId="494D6E7F" w:rsidR="00665A66" w:rsidRDefault="00665A66" w:rsidP="005B5C42">
            <w:pPr>
              <w:pStyle w:val="Tabletext"/>
            </w:pPr>
            <w:r>
              <w:t>Licence number of licensed asbestos removalist</w:t>
            </w:r>
          </w:p>
        </w:tc>
        <w:tc>
          <w:tcPr>
            <w:tcW w:w="6044" w:type="dxa"/>
          </w:tcPr>
          <w:p w14:paraId="0ABE9445" w14:textId="77777777" w:rsidR="00665A66" w:rsidRDefault="00665A66" w:rsidP="005B5C42">
            <w:pPr>
              <w:pStyle w:val="Tabletext"/>
            </w:pPr>
          </w:p>
        </w:tc>
      </w:tr>
      <w:tr w:rsidR="00E55FF0" w14:paraId="55074E14" w14:textId="77777777" w:rsidTr="00A44A31">
        <w:tc>
          <w:tcPr>
            <w:tcW w:w="2977" w:type="dxa"/>
          </w:tcPr>
          <w:p w14:paraId="226E35CB" w14:textId="12B21613" w:rsidR="00E55FF0" w:rsidRDefault="00E55FF0" w:rsidP="0048525D">
            <w:pPr>
              <w:pStyle w:val="Tabletext"/>
            </w:pPr>
            <w:r>
              <w:t xml:space="preserve">Name and contact details of licensed asbestos removalist supervisor </w:t>
            </w:r>
            <w:r w:rsidRPr="007F04E9">
              <w:t xml:space="preserve">(if different to </w:t>
            </w:r>
            <w:r w:rsidR="0021241A" w:rsidRPr="007F04E9">
              <w:t xml:space="preserve">asbestos </w:t>
            </w:r>
            <w:r w:rsidRPr="007F04E9">
              <w:t>removalist)</w:t>
            </w:r>
          </w:p>
        </w:tc>
        <w:tc>
          <w:tcPr>
            <w:tcW w:w="6044" w:type="dxa"/>
          </w:tcPr>
          <w:p w14:paraId="79127B0B" w14:textId="77777777" w:rsidR="00E55FF0" w:rsidRDefault="00E55FF0" w:rsidP="00A97A48">
            <w:pPr>
              <w:pStyle w:val="Tabletext"/>
            </w:pPr>
          </w:p>
        </w:tc>
      </w:tr>
      <w:tr w:rsidR="001172DD" w:rsidRPr="0015418C" w14:paraId="2A269DA2" w14:textId="77777777" w:rsidTr="00A44A31">
        <w:tc>
          <w:tcPr>
            <w:tcW w:w="9021" w:type="dxa"/>
            <w:gridSpan w:val="2"/>
            <w:shd w:val="clear" w:color="auto" w:fill="D9D9D9" w:themeFill="background1" w:themeFillShade="D9"/>
          </w:tcPr>
          <w:p w14:paraId="05EE8310" w14:textId="0FA85B45" w:rsidR="001172DD" w:rsidRPr="005C6FB2" w:rsidRDefault="0015418C" w:rsidP="00A97A48">
            <w:pPr>
              <w:pStyle w:val="Tabletext"/>
              <w:rPr>
                <w:b/>
              </w:rPr>
            </w:pPr>
            <w:r>
              <w:rPr>
                <w:b/>
              </w:rPr>
              <w:t>Clearance i</w:t>
            </w:r>
            <w:r w:rsidR="001172DD" w:rsidRPr="005C6FB2">
              <w:rPr>
                <w:b/>
              </w:rPr>
              <w:t>nspection details</w:t>
            </w:r>
          </w:p>
        </w:tc>
      </w:tr>
      <w:tr w:rsidR="001172DD" w14:paraId="7D786DF5" w14:textId="77777777" w:rsidTr="00A44A31">
        <w:tc>
          <w:tcPr>
            <w:tcW w:w="2977" w:type="dxa"/>
          </w:tcPr>
          <w:p w14:paraId="726C7A8E" w14:textId="62D60198" w:rsidR="001172DD" w:rsidRDefault="00293400" w:rsidP="0048525D">
            <w:pPr>
              <w:pStyle w:val="Tabletext"/>
            </w:pPr>
            <w:r>
              <w:t>Date of clearance inspection</w:t>
            </w:r>
          </w:p>
        </w:tc>
        <w:tc>
          <w:tcPr>
            <w:tcW w:w="6044" w:type="dxa"/>
          </w:tcPr>
          <w:p w14:paraId="46A6863B" w14:textId="77777777" w:rsidR="001172DD" w:rsidRDefault="001172DD" w:rsidP="00A97A48">
            <w:pPr>
              <w:pStyle w:val="Tabletext"/>
            </w:pPr>
          </w:p>
        </w:tc>
      </w:tr>
      <w:tr w:rsidR="00293400" w14:paraId="1D46E2D9" w14:textId="77777777" w:rsidTr="00A44A31">
        <w:tc>
          <w:tcPr>
            <w:tcW w:w="2977" w:type="dxa"/>
          </w:tcPr>
          <w:p w14:paraId="6D5E76B7" w14:textId="5025CE8A" w:rsidR="00293400" w:rsidRDefault="00293400" w:rsidP="0048525D">
            <w:pPr>
              <w:pStyle w:val="Tabletext"/>
            </w:pPr>
            <w:r>
              <w:t>Time of clearance inspection</w:t>
            </w:r>
          </w:p>
        </w:tc>
        <w:tc>
          <w:tcPr>
            <w:tcW w:w="6044" w:type="dxa"/>
          </w:tcPr>
          <w:p w14:paraId="5BFD3E2B" w14:textId="77777777" w:rsidR="00293400" w:rsidRDefault="00293400" w:rsidP="00A97A48">
            <w:pPr>
              <w:pStyle w:val="Tabletext"/>
            </w:pPr>
          </w:p>
        </w:tc>
      </w:tr>
    </w:tbl>
    <w:p w14:paraId="627174CC" w14:textId="5F2A4139" w:rsidR="00005EC3" w:rsidRDefault="00227B24" w:rsidP="00227B24">
      <w:pPr>
        <w:pStyle w:val="Heading2"/>
      </w:pPr>
      <w:r>
        <w:t xml:space="preserve">Section B – Asbestos removal work </w:t>
      </w:r>
      <w:r w:rsidR="006B53F1">
        <w:t>documents</w:t>
      </w:r>
    </w:p>
    <w:tbl>
      <w:tblPr>
        <w:tblStyle w:val="TableGrid"/>
        <w:tblW w:w="5003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32"/>
        <w:gridCol w:w="572"/>
        <w:gridCol w:w="617"/>
      </w:tblGrid>
      <w:tr w:rsidR="00392D79" w:rsidRPr="00392D79" w14:paraId="46C0CEE3" w14:textId="77777777" w:rsidTr="00A44A31">
        <w:tc>
          <w:tcPr>
            <w:tcW w:w="4341" w:type="pct"/>
            <w:shd w:val="clear" w:color="auto" w:fill="006B6E"/>
          </w:tcPr>
          <w:p w14:paraId="50FEB841" w14:textId="77777777" w:rsidR="00392D79" w:rsidRPr="00AB2510" w:rsidRDefault="00392D79" w:rsidP="00392D79">
            <w:pPr>
              <w:pStyle w:val="Tabletext"/>
              <w:rPr>
                <w:b/>
                <w:bCs/>
                <w:color w:val="FFFFFF" w:themeColor="background1"/>
              </w:rPr>
            </w:pPr>
          </w:p>
        </w:tc>
        <w:tc>
          <w:tcPr>
            <w:tcW w:w="317" w:type="pct"/>
            <w:shd w:val="clear" w:color="auto" w:fill="006B6E"/>
          </w:tcPr>
          <w:p w14:paraId="56EF6CC1" w14:textId="18AA1088" w:rsidR="00392D79" w:rsidRPr="00AB2510" w:rsidRDefault="00392D79" w:rsidP="00392D79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AB2510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342" w:type="pct"/>
            <w:shd w:val="clear" w:color="auto" w:fill="006B6E"/>
          </w:tcPr>
          <w:p w14:paraId="3A2C0B78" w14:textId="3E33393A" w:rsidR="00392D79" w:rsidRPr="00AB2510" w:rsidRDefault="00392D79" w:rsidP="00392D79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AB2510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392D79" w:rsidRPr="00392D79" w14:paraId="3C1F04E2" w14:textId="77777777" w:rsidTr="00A44A31">
        <w:tc>
          <w:tcPr>
            <w:tcW w:w="4341" w:type="pct"/>
          </w:tcPr>
          <w:p w14:paraId="6DCDC190" w14:textId="788CDE0B" w:rsidR="00392D79" w:rsidRPr="00AB2510" w:rsidRDefault="00970294" w:rsidP="00392D79">
            <w:pPr>
              <w:pStyle w:val="Tabletext"/>
            </w:pPr>
            <w:r>
              <w:t xml:space="preserve">Has </w:t>
            </w:r>
            <w:r w:rsidR="00AB2510" w:rsidRPr="00AB2510">
              <w:t>the asbestos removal control plan</w:t>
            </w:r>
            <w:r>
              <w:t xml:space="preserve"> been reviewed </w:t>
            </w:r>
            <w:r w:rsidR="00B753D6">
              <w:t xml:space="preserve">by the </w:t>
            </w:r>
            <w:r w:rsidR="009134F2">
              <w:t>person conducting the clearance</w:t>
            </w:r>
            <w:r w:rsidR="00B753D6">
              <w:t xml:space="preserve"> </w:t>
            </w:r>
            <w:r>
              <w:t>to understand the scope of works</w:t>
            </w:r>
            <w:r w:rsidR="00AB2510" w:rsidRPr="00AB2510">
              <w:t>?</w:t>
            </w:r>
          </w:p>
        </w:tc>
        <w:tc>
          <w:tcPr>
            <w:tcW w:w="317" w:type="pct"/>
          </w:tcPr>
          <w:p w14:paraId="0987AF1F" w14:textId="41E57D03" w:rsidR="00392D79" w:rsidRPr="00392D79" w:rsidRDefault="00312D09" w:rsidP="00CC37D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42" w:type="pct"/>
          </w:tcPr>
          <w:p w14:paraId="3555EAD7" w14:textId="5EEFAFB0" w:rsidR="00392D79" w:rsidRPr="00392D79" w:rsidRDefault="00312D09" w:rsidP="00CC37D1">
            <w:pPr>
              <w:pStyle w:val="Tabletex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  <w:bookmarkEnd w:id="1"/>
          </w:p>
        </w:tc>
      </w:tr>
      <w:tr w:rsidR="00392D79" w:rsidRPr="00392D79" w14:paraId="29B0DC1B" w14:textId="77777777" w:rsidTr="00A44A31">
        <w:tc>
          <w:tcPr>
            <w:tcW w:w="4341" w:type="pct"/>
          </w:tcPr>
          <w:p w14:paraId="0D0B3695" w14:textId="77DD8A6E" w:rsidR="00392D79" w:rsidRPr="00E41D28" w:rsidRDefault="00970294" w:rsidP="00392D79">
            <w:pPr>
              <w:pStyle w:val="Tabletext"/>
            </w:pPr>
            <w:r>
              <w:t xml:space="preserve">Has the </w:t>
            </w:r>
            <w:r w:rsidR="00606789" w:rsidRPr="00E41D28">
              <w:t>notification form</w:t>
            </w:r>
            <w:r>
              <w:t xml:space="preserve"> </w:t>
            </w:r>
            <w:r w:rsidR="00667174">
              <w:t xml:space="preserve">to WorkSafe WA </w:t>
            </w:r>
            <w:r>
              <w:t>been reviewed</w:t>
            </w:r>
            <w:r w:rsidR="00B753D6">
              <w:t xml:space="preserve"> by the person conducting the clearance</w:t>
            </w:r>
            <w:r w:rsidR="00606789" w:rsidRPr="00E41D28">
              <w:t>?</w:t>
            </w:r>
          </w:p>
        </w:tc>
        <w:tc>
          <w:tcPr>
            <w:tcW w:w="317" w:type="pct"/>
          </w:tcPr>
          <w:p w14:paraId="0239BBDD" w14:textId="11D319BE" w:rsidR="00392D79" w:rsidRPr="00392D79" w:rsidRDefault="00312D09" w:rsidP="00CC37D1">
            <w:pPr>
              <w:pStyle w:val="Table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" w:name="Check3"/>
            <w:r>
              <w:instrText xml:space="preserve">FORMCHECKBOX </w:instrText>
            </w:r>
            <w:r w:rsidR="00170EE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42" w:type="pct"/>
          </w:tcPr>
          <w:p w14:paraId="7BE8B691" w14:textId="713C754F" w:rsidR="00392D79" w:rsidRPr="00392D79" w:rsidRDefault="00312D09" w:rsidP="00CC37D1">
            <w:pPr>
              <w:pStyle w:val="Tabletext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  <w:bookmarkEnd w:id="3"/>
          </w:p>
        </w:tc>
      </w:tr>
    </w:tbl>
    <w:p w14:paraId="44D78FDF" w14:textId="0B3A2B2F" w:rsidR="00CB1114" w:rsidRDefault="00CB1114" w:rsidP="00CB1114">
      <w:pPr>
        <w:pStyle w:val="Heading2"/>
      </w:pPr>
      <w:r>
        <w:lastRenderedPageBreak/>
        <w:t xml:space="preserve">Section C – </w:t>
      </w:r>
      <w:r w:rsidRPr="00CB1114">
        <w:t>Asbestos removal work area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34"/>
        <w:gridCol w:w="783"/>
        <w:gridCol w:w="799"/>
      </w:tblGrid>
      <w:tr w:rsidR="005040C6" w:rsidRPr="00392D79" w14:paraId="741F4124" w14:textId="77777777" w:rsidTr="00DE44E4">
        <w:tc>
          <w:tcPr>
            <w:tcW w:w="4123" w:type="pct"/>
            <w:shd w:val="clear" w:color="auto" w:fill="006B6E"/>
          </w:tcPr>
          <w:p w14:paraId="2D28044F" w14:textId="77777777" w:rsidR="00106475" w:rsidRPr="00AB2510" w:rsidRDefault="00106475" w:rsidP="00F12378">
            <w:pPr>
              <w:pStyle w:val="Tabletext"/>
              <w:rPr>
                <w:b/>
                <w:bCs/>
                <w:color w:val="FFFFFF" w:themeColor="background1"/>
              </w:rPr>
            </w:pPr>
          </w:p>
        </w:tc>
        <w:tc>
          <w:tcPr>
            <w:tcW w:w="434" w:type="pct"/>
            <w:shd w:val="clear" w:color="auto" w:fill="006B6E"/>
          </w:tcPr>
          <w:p w14:paraId="733A067D" w14:textId="77777777" w:rsidR="00106475" w:rsidRPr="00AB2510" w:rsidRDefault="00106475" w:rsidP="00F12378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AB2510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443" w:type="pct"/>
            <w:shd w:val="clear" w:color="auto" w:fill="006B6E"/>
          </w:tcPr>
          <w:p w14:paraId="1417E7AB" w14:textId="77777777" w:rsidR="00106475" w:rsidRPr="00AB2510" w:rsidRDefault="00106475" w:rsidP="00F12378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AB2510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697200" w:rsidRPr="00392D79" w14:paraId="3538499C" w14:textId="77777777" w:rsidTr="00DE44E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340889" w14:textId="7D22092D" w:rsidR="00697200" w:rsidRDefault="00697200" w:rsidP="00DE44E4">
            <w:pPr>
              <w:pStyle w:val="Tabletext"/>
            </w:pPr>
            <w:r w:rsidRPr="00152D82">
              <w:rPr>
                <w:b/>
                <w:bCs/>
              </w:rPr>
              <w:t>Visual inspection</w:t>
            </w:r>
          </w:p>
        </w:tc>
      </w:tr>
      <w:tr w:rsidR="008511C2" w:rsidRPr="00392D79" w14:paraId="59057306" w14:textId="77777777" w:rsidTr="00DE44E4">
        <w:tc>
          <w:tcPr>
            <w:tcW w:w="4123" w:type="pct"/>
          </w:tcPr>
          <w:p w14:paraId="581196AC" w14:textId="075883CD" w:rsidR="00106475" w:rsidRDefault="00A72569" w:rsidP="00A72569">
            <w:pPr>
              <w:pStyle w:val="Tabletext"/>
            </w:pPr>
            <w:r>
              <w:t>Inspection of the specific area detailed in Section A found no visible asbestos remaining as a result of the asbestos removal work carried out.</w:t>
            </w:r>
          </w:p>
          <w:p w14:paraId="6E1300DB" w14:textId="6640ABFB" w:rsidR="009134F2" w:rsidRPr="0021241A" w:rsidRDefault="0072097F" w:rsidP="009134F2">
            <w:pPr>
              <w:pStyle w:val="Tabletext"/>
            </w:pPr>
            <w:r>
              <w:t xml:space="preserve">If </w:t>
            </w:r>
            <w:r w:rsidR="007514DE">
              <w:t>there is remaining asbestos,</w:t>
            </w:r>
            <w:r>
              <w:t xml:space="preserve"> </w:t>
            </w:r>
            <w:r w:rsidR="009134F2">
              <w:t>provide an explanation why</w:t>
            </w:r>
            <w:r w:rsidR="0021241A">
              <w:t xml:space="preserve"> </w:t>
            </w:r>
            <w:r w:rsidR="00503C68" w:rsidRPr="007F04E9">
              <w:t xml:space="preserve">(e.g. </w:t>
            </w:r>
            <w:r w:rsidR="00597928" w:rsidRPr="007F04E9">
              <w:t>s</w:t>
            </w:r>
            <w:r w:rsidR="00503C68" w:rsidRPr="007F04E9">
              <w:t>ome intact ACM was not in the scope for removal and client has chosen to retain it)</w:t>
            </w:r>
            <w:r w:rsidR="0021241A" w:rsidRPr="007F04E9">
              <w:t>:</w:t>
            </w:r>
          </w:p>
        </w:tc>
        <w:bookmarkStart w:id="4" w:name="_GoBack"/>
        <w:bookmarkEnd w:id="4"/>
        <w:tc>
          <w:tcPr>
            <w:tcW w:w="434" w:type="pct"/>
          </w:tcPr>
          <w:p w14:paraId="6A14B848" w14:textId="4CB1D08D" w:rsidR="00106475" w:rsidRPr="00392D79" w:rsidRDefault="00106475" w:rsidP="00460335">
            <w:pPr>
              <w:pStyle w:val="Table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  <w:tc>
          <w:tcPr>
            <w:tcW w:w="443" w:type="pct"/>
          </w:tcPr>
          <w:p w14:paraId="37EEA38F" w14:textId="4ABD4333" w:rsidR="00106475" w:rsidRPr="00392D79" w:rsidRDefault="00106475" w:rsidP="00C46EC9">
            <w:pPr>
              <w:pStyle w:val="Table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</w:tr>
      <w:tr w:rsidR="008511C2" w:rsidRPr="00392D79" w:rsidDel="0015418C" w14:paraId="217002AF" w14:textId="2FA593F6" w:rsidTr="008511C2">
        <w:tc>
          <w:tcPr>
            <w:tcW w:w="4123" w:type="pct"/>
          </w:tcPr>
          <w:p w14:paraId="411A915C" w14:textId="2CADB59E" w:rsidR="008511C2" w:rsidRPr="00E41D28" w:rsidRDefault="008511C2" w:rsidP="00DE44E4">
            <w:pPr>
              <w:pStyle w:val="Tabletext"/>
            </w:pPr>
            <w:r>
              <w:t xml:space="preserve">Is the removal work </w:t>
            </w:r>
            <w:r w:rsidRPr="007F04E9">
              <w:t>(e.g. decontamination facilities)</w:t>
            </w:r>
            <w:r w:rsidRPr="007514DE">
              <w:rPr>
                <w:i/>
              </w:rPr>
              <w:t xml:space="preserve"> </w:t>
            </w:r>
            <w:r>
              <w:t>consistent with the control plan and the notification form?</w:t>
            </w:r>
          </w:p>
        </w:tc>
        <w:tc>
          <w:tcPr>
            <w:tcW w:w="434" w:type="pct"/>
          </w:tcPr>
          <w:p w14:paraId="33474AA4" w14:textId="59D6312D" w:rsidR="008511C2" w:rsidRPr="00DE44E4" w:rsidRDefault="00C54C9F" w:rsidP="00460335">
            <w:pPr>
              <w:pStyle w:val="NoSpacing"/>
              <w:tabs>
                <w:tab w:val="left" w:pos="556"/>
              </w:tabs>
              <w:spacing w:before="60" w:after="60" w:line="276" w:lineRule="auto"/>
              <w:ind w:left="-41" w:hanging="1"/>
              <w:jc w:val="center"/>
            </w:pPr>
            <w:r w:rsidRPr="00CB24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54">
              <w:instrText xml:space="preserve"> FORMCHECKBOX </w:instrText>
            </w:r>
            <w:r w:rsidR="00170EE2">
              <w:fldChar w:fldCharType="separate"/>
            </w:r>
            <w:r w:rsidRPr="00CB2454">
              <w:fldChar w:fldCharType="end"/>
            </w:r>
          </w:p>
        </w:tc>
        <w:tc>
          <w:tcPr>
            <w:tcW w:w="443" w:type="pct"/>
          </w:tcPr>
          <w:p w14:paraId="510755B6" w14:textId="11BD36BA" w:rsidR="008511C2" w:rsidRPr="00DE44E4" w:rsidRDefault="008511C2" w:rsidP="00C46EC9">
            <w:pPr>
              <w:pStyle w:val="NoSpacing"/>
              <w:tabs>
                <w:tab w:val="left" w:pos="556"/>
              </w:tabs>
              <w:spacing w:before="60" w:after="60" w:line="276" w:lineRule="auto"/>
              <w:ind w:left="-41" w:hanging="1"/>
              <w:jc w:val="center"/>
            </w:pPr>
            <w:r w:rsidRPr="00DE44E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4E4">
              <w:instrText xml:space="preserve"> FORMCHECKBOX </w:instrText>
            </w:r>
            <w:r w:rsidR="00170EE2">
              <w:fldChar w:fldCharType="separate"/>
            </w:r>
            <w:r w:rsidRPr="00DE44E4">
              <w:fldChar w:fldCharType="end"/>
            </w:r>
          </w:p>
        </w:tc>
      </w:tr>
      <w:tr w:rsidR="008511C2" w:rsidRPr="00392D79" w14:paraId="18DB743F" w14:textId="77777777" w:rsidTr="00DE44E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1424FA" w14:textId="29DA9F8A" w:rsidR="008511C2" w:rsidRDefault="008511C2" w:rsidP="00460335">
            <w:pPr>
              <w:pStyle w:val="Tabletext"/>
            </w:pPr>
            <w:r>
              <w:rPr>
                <w:b/>
                <w:bCs/>
              </w:rPr>
              <w:t>Air monitoring (if required)</w:t>
            </w:r>
          </w:p>
        </w:tc>
      </w:tr>
      <w:tr w:rsidR="008511C2" w:rsidRPr="00392D79" w14:paraId="1F39EB4C" w14:textId="77777777" w:rsidTr="00DE44E4">
        <w:tc>
          <w:tcPr>
            <w:tcW w:w="4123" w:type="pct"/>
          </w:tcPr>
          <w:p w14:paraId="460F447A" w14:textId="5D751ED8" w:rsidR="008511C2" w:rsidRPr="00E41D28" w:rsidRDefault="008511C2" w:rsidP="008511C2">
            <w:pPr>
              <w:pStyle w:val="Tabletext"/>
            </w:pPr>
            <w:r w:rsidRPr="00226571">
              <w:t>Is air monitoring required?</w:t>
            </w:r>
          </w:p>
        </w:tc>
        <w:tc>
          <w:tcPr>
            <w:tcW w:w="434" w:type="pct"/>
          </w:tcPr>
          <w:p w14:paraId="52C2CD18" w14:textId="178D1A5F" w:rsidR="008511C2" w:rsidRPr="00392D79" w:rsidRDefault="008511C2" w:rsidP="00460335">
            <w:pPr>
              <w:pStyle w:val="Tabletext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  <w:tc>
          <w:tcPr>
            <w:tcW w:w="443" w:type="pct"/>
          </w:tcPr>
          <w:p w14:paraId="1642E438" w14:textId="4F991FA5" w:rsidR="008511C2" w:rsidRPr="00392D79" w:rsidRDefault="008511C2" w:rsidP="00C46EC9">
            <w:pPr>
              <w:pStyle w:val="Tabletext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</w:tr>
      <w:tr w:rsidR="008511C2" w:rsidRPr="00392D79" w14:paraId="2FA787EB" w14:textId="77777777" w:rsidTr="00DE44E4">
        <w:tc>
          <w:tcPr>
            <w:tcW w:w="4123" w:type="pct"/>
          </w:tcPr>
          <w:p w14:paraId="1450A578" w14:textId="74DA642F" w:rsidR="008511C2" w:rsidRDefault="008511C2" w:rsidP="00CB2454">
            <w:pPr>
              <w:pStyle w:val="Tabletext"/>
            </w:pPr>
            <w:r w:rsidRPr="00463AD0">
              <w:t>If air monitoring was carried out as pa</w:t>
            </w:r>
            <w:r>
              <w:t>rt of the clearance inspection was t</w:t>
            </w:r>
            <w:r w:rsidRPr="00463AD0">
              <w:t>he result below 0.01 fibres/mL?</w:t>
            </w:r>
          </w:p>
        </w:tc>
        <w:tc>
          <w:tcPr>
            <w:tcW w:w="434" w:type="pct"/>
          </w:tcPr>
          <w:p w14:paraId="74E8AB1E" w14:textId="12B583F8" w:rsidR="008511C2" w:rsidRDefault="008511C2" w:rsidP="00460335">
            <w:pPr>
              <w:pStyle w:val="Tabletext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  <w:tc>
          <w:tcPr>
            <w:tcW w:w="443" w:type="pct"/>
          </w:tcPr>
          <w:p w14:paraId="1CF9A123" w14:textId="7BEE4B53" w:rsidR="008511C2" w:rsidRDefault="008511C2" w:rsidP="00C46EC9">
            <w:pPr>
              <w:pStyle w:val="Tabletext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</w:tr>
      <w:tr w:rsidR="008511C2" w:rsidRPr="00392D79" w14:paraId="3225575D" w14:textId="77777777" w:rsidTr="00DE44E4">
        <w:tc>
          <w:tcPr>
            <w:tcW w:w="4123" w:type="pct"/>
          </w:tcPr>
          <w:p w14:paraId="01F1768B" w14:textId="3A7A48AF" w:rsidR="008511C2" w:rsidRDefault="008511C2" w:rsidP="008511C2">
            <w:pPr>
              <w:pStyle w:val="Tabletext"/>
            </w:pPr>
            <w:r>
              <w:t xml:space="preserve">Has the air monitoring sample </w:t>
            </w:r>
            <w:r w:rsidDel="00503C68">
              <w:t xml:space="preserve">been </w:t>
            </w:r>
            <w:r>
              <w:t>analysed by a NATA-accredited laboratory?</w:t>
            </w:r>
          </w:p>
        </w:tc>
        <w:tc>
          <w:tcPr>
            <w:tcW w:w="434" w:type="pct"/>
          </w:tcPr>
          <w:p w14:paraId="275D6081" w14:textId="2632F540" w:rsidR="008511C2" w:rsidRDefault="008511C2" w:rsidP="00460335">
            <w:pPr>
              <w:pStyle w:val="Tabletext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  <w:tc>
          <w:tcPr>
            <w:tcW w:w="443" w:type="pct"/>
          </w:tcPr>
          <w:p w14:paraId="444BFC92" w14:textId="00652368" w:rsidR="008511C2" w:rsidRDefault="008511C2" w:rsidP="00C46EC9">
            <w:pPr>
              <w:pStyle w:val="Tabletext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</w:tr>
      <w:tr w:rsidR="008511C2" w:rsidRPr="00392D79" w14:paraId="72D707F1" w14:textId="77777777" w:rsidTr="00DE44E4">
        <w:tc>
          <w:tcPr>
            <w:tcW w:w="4123" w:type="pct"/>
          </w:tcPr>
          <w:p w14:paraId="2720C892" w14:textId="027D1A33" w:rsidR="008511C2" w:rsidRDefault="008511C2" w:rsidP="008511C2">
            <w:pPr>
              <w:pStyle w:val="Tabletext"/>
            </w:pPr>
            <w:r w:rsidRPr="00B40DE9">
              <w:t>Is the air</w:t>
            </w:r>
            <w:r w:rsidR="00460335">
              <w:t xml:space="preserve"> </w:t>
            </w:r>
            <w:r w:rsidRPr="00B40DE9">
              <w:t>monitoring report attached?</w:t>
            </w:r>
          </w:p>
        </w:tc>
        <w:tc>
          <w:tcPr>
            <w:tcW w:w="434" w:type="pct"/>
          </w:tcPr>
          <w:p w14:paraId="2FBB4EB9" w14:textId="226A857D" w:rsidR="008511C2" w:rsidRDefault="008511C2" w:rsidP="00460335">
            <w:pPr>
              <w:pStyle w:val="Tabletext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  <w:tc>
          <w:tcPr>
            <w:tcW w:w="443" w:type="pct"/>
          </w:tcPr>
          <w:p w14:paraId="3FC7E633" w14:textId="7A0DF39B" w:rsidR="008511C2" w:rsidRDefault="008511C2" w:rsidP="00460335">
            <w:pPr>
              <w:pStyle w:val="Tabletext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EE2">
              <w:fldChar w:fldCharType="separate"/>
            </w:r>
            <w:r>
              <w:fldChar w:fldCharType="end"/>
            </w:r>
          </w:p>
        </w:tc>
      </w:tr>
      <w:tr w:rsidR="008511C2" w:rsidRPr="00392D79" w14:paraId="59B0DDAA" w14:textId="77777777" w:rsidTr="00DE44E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D8C47F3" w14:textId="59563D82" w:rsidR="008511C2" w:rsidRDefault="008511C2" w:rsidP="00460335">
            <w:pPr>
              <w:pStyle w:val="Tabletext"/>
            </w:pPr>
            <w:r>
              <w:rPr>
                <w:b/>
                <w:bCs/>
              </w:rPr>
              <w:t>Recommendation</w:t>
            </w:r>
          </w:p>
        </w:tc>
      </w:tr>
      <w:tr w:rsidR="008511C2" w:rsidRPr="00392D79" w14:paraId="17214696" w14:textId="736B19F6" w:rsidTr="00DE44E4">
        <w:tc>
          <w:tcPr>
            <w:tcW w:w="4123" w:type="pct"/>
          </w:tcPr>
          <w:p w14:paraId="574542D2" w14:textId="7CC91644" w:rsidR="008511C2" w:rsidRPr="00A711A4" w:rsidRDefault="0021241A" w:rsidP="008511C2">
            <w:pPr>
              <w:pStyle w:val="Tabletext"/>
              <w:rPr>
                <w:b/>
                <w:bCs/>
              </w:rPr>
            </w:pPr>
            <w:r>
              <w:t>C</w:t>
            </w:r>
            <w:r w:rsidR="008511C2">
              <w:t>an</w:t>
            </w:r>
            <w:r>
              <w:t xml:space="preserve"> the area</w:t>
            </w:r>
            <w:r w:rsidR="008511C2">
              <w:t xml:space="preserve"> </w:t>
            </w:r>
            <w:r w:rsidR="008511C2" w:rsidRPr="00482D9D">
              <w:t>be reoccupied</w:t>
            </w:r>
            <w:r w:rsidR="008511C2">
              <w:t>/returned to normal use</w:t>
            </w:r>
            <w:r>
              <w:t>?</w:t>
            </w:r>
          </w:p>
        </w:tc>
        <w:tc>
          <w:tcPr>
            <w:tcW w:w="434" w:type="pct"/>
          </w:tcPr>
          <w:p w14:paraId="6ECFEAB3" w14:textId="08DC9361" w:rsidR="008511C2" w:rsidRPr="00CB2454" w:rsidRDefault="008511C2" w:rsidP="00460335">
            <w:pPr>
              <w:spacing w:before="60" w:after="0"/>
              <w:jc w:val="center"/>
            </w:pPr>
            <w:r w:rsidRPr="00CB24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54">
              <w:instrText xml:space="preserve"> FORMCHECKBOX </w:instrText>
            </w:r>
            <w:r w:rsidR="00170EE2">
              <w:fldChar w:fldCharType="separate"/>
            </w:r>
            <w:r w:rsidRPr="00CB2454">
              <w:fldChar w:fldCharType="end"/>
            </w:r>
          </w:p>
        </w:tc>
        <w:tc>
          <w:tcPr>
            <w:tcW w:w="443" w:type="pct"/>
          </w:tcPr>
          <w:p w14:paraId="396BCA71" w14:textId="3A30D8FD" w:rsidR="008511C2" w:rsidRPr="00CB2454" w:rsidRDefault="00C54C9F" w:rsidP="00C46EC9">
            <w:pPr>
              <w:spacing w:before="60" w:after="0"/>
              <w:jc w:val="center"/>
            </w:pPr>
            <w:r w:rsidRPr="00CB24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54">
              <w:instrText xml:space="preserve"> FORMCHECKBOX </w:instrText>
            </w:r>
            <w:r w:rsidR="00170EE2">
              <w:fldChar w:fldCharType="separate"/>
            </w:r>
            <w:r w:rsidRPr="00CB2454">
              <w:fldChar w:fldCharType="end"/>
            </w:r>
          </w:p>
        </w:tc>
      </w:tr>
    </w:tbl>
    <w:p w14:paraId="3139581D" w14:textId="019E88C1" w:rsidR="004226D3" w:rsidRDefault="0085704A" w:rsidP="0085704A">
      <w:pPr>
        <w:pStyle w:val="Heading2"/>
      </w:pPr>
      <w:r w:rsidRPr="0085704A">
        <w:t xml:space="preserve">Section </w:t>
      </w:r>
      <w:r>
        <w:t>D</w:t>
      </w:r>
      <w:r w:rsidRPr="0085704A">
        <w:t xml:space="preserve"> </w:t>
      </w:r>
      <w:r w:rsidR="008511C2">
        <w:t>–</w:t>
      </w:r>
      <w:r w:rsidRPr="0085704A">
        <w:t xml:space="preserve"> Clearance declaration</w:t>
      </w:r>
    </w:p>
    <w:p w14:paraId="7639F629" w14:textId="77777777" w:rsidR="00A81F4D" w:rsidRDefault="00A81F4D" w:rsidP="00A81F4D">
      <w:r>
        <w:t>I declare that:</w:t>
      </w:r>
    </w:p>
    <w:p w14:paraId="30EB93ED" w14:textId="025BACFC" w:rsidR="00A81F4D" w:rsidRDefault="00503C68" w:rsidP="00CB2454">
      <w:pPr>
        <w:pStyle w:val="ListParagraph"/>
        <w:numPr>
          <w:ilvl w:val="0"/>
          <w:numId w:val="2"/>
        </w:numPr>
      </w:pPr>
      <w:r>
        <w:t xml:space="preserve">the </w:t>
      </w:r>
      <w:r w:rsidR="00A81F4D">
        <w:t>asbestos removal work area and the surrounding area</w:t>
      </w:r>
      <w:r w:rsidR="00720902">
        <w:t xml:space="preserve"> (including walkways to the skip bin/truck)</w:t>
      </w:r>
      <w:r w:rsidR="00A81F4D">
        <w:t xml:space="preserve"> are free from any visible asbestos</w:t>
      </w:r>
      <w:r w:rsidR="006C30D3">
        <w:t>, and</w:t>
      </w:r>
    </w:p>
    <w:p w14:paraId="49B99798" w14:textId="184A786B" w:rsidR="00CB2454" w:rsidRDefault="00A81F4D" w:rsidP="00460335">
      <w:pPr>
        <w:pStyle w:val="ListParagraph"/>
        <w:numPr>
          <w:ilvl w:val="0"/>
          <w:numId w:val="2"/>
        </w:numPr>
      </w:pPr>
      <w:proofErr w:type="gramStart"/>
      <w:r>
        <w:t>all</w:t>
      </w:r>
      <w:proofErr w:type="gramEnd"/>
      <w:r>
        <w:t xml:space="preserve"> asbestos in the scope of the removal work has been removed and any known asbestos </w:t>
      </w:r>
      <w:r w:rsidR="00503C68">
        <w:t xml:space="preserve">that has been retained </w:t>
      </w:r>
      <w:r>
        <w:t>is intact.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75"/>
        <w:gridCol w:w="3973"/>
      </w:tblGrid>
      <w:tr w:rsidR="00486461" w14:paraId="724FE2D1" w14:textId="77777777" w:rsidTr="00DE44E4">
        <w:tc>
          <w:tcPr>
            <w:tcW w:w="2591" w:type="pct"/>
          </w:tcPr>
          <w:p w14:paraId="0CEDD9A7" w14:textId="0E2ADBAF" w:rsidR="00486461" w:rsidRDefault="00486461" w:rsidP="00486461"/>
          <w:p w14:paraId="1D3A8C29" w14:textId="77777777" w:rsidR="00CB2454" w:rsidRDefault="00CB2454" w:rsidP="00486461"/>
          <w:p w14:paraId="1BC8A691" w14:textId="77777777" w:rsidR="00486461" w:rsidRDefault="00486461" w:rsidP="00486461">
            <w:r>
              <w:t>_________________________________</w:t>
            </w:r>
          </w:p>
          <w:p w14:paraId="374B96B7" w14:textId="044563BB" w:rsidR="00486461" w:rsidRDefault="00486461" w:rsidP="00503C68">
            <w:r>
              <w:t xml:space="preserve">Signature of </w:t>
            </w:r>
            <w:r w:rsidR="00503C68">
              <w:t>independent</w:t>
            </w:r>
            <w:r>
              <w:t xml:space="preserve"> competent person</w:t>
            </w:r>
          </w:p>
        </w:tc>
        <w:tc>
          <w:tcPr>
            <w:tcW w:w="208" w:type="pct"/>
          </w:tcPr>
          <w:p w14:paraId="69E1C49E" w14:textId="77777777" w:rsidR="00486461" w:rsidRDefault="00486461" w:rsidP="00486461"/>
        </w:tc>
        <w:tc>
          <w:tcPr>
            <w:tcW w:w="2201" w:type="pct"/>
          </w:tcPr>
          <w:p w14:paraId="60D3DF6C" w14:textId="77777777" w:rsidR="00486461" w:rsidRDefault="00486461" w:rsidP="00486461"/>
          <w:p w14:paraId="424144D3" w14:textId="77777777" w:rsidR="00CB2454" w:rsidRDefault="00CB2454" w:rsidP="00486461"/>
          <w:p w14:paraId="3B2F1D88" w14:textId="772785B4" w:rsidR="00486461" w:rsidRDefault="00486461" w:rsidP="00486461">
            <w:r>
              <w:t>_________________________________</w:t>
            </w:r>
          </w:p>
          <w:p w14:paraId="1BEFB3F3" w14:textId="77777777" w:rsidR="00486461" w:rsidRDefault="0072097F" w:rsidP="00486461">
            <w:r>
              <w:t>Date</w:t>
            </w:r>
          </w:p>
          <w:p w14:paraId="54BAD6D6" w14:textId="49429F8D" w:rsidR="00460335" w:rsidRDefault="00460335" w:rsidP="00486461"/>
        </w:tc>
      </w:tr>
      <w:tr w:rsidR="007E2838" w14:paraId="41B28C4D" w14:textId="77777777" w:rsidTr="00DE44E4">
        <w:tc>
          <w:tcPr>
            <w:tcW w:w="2591" w:type="pct"/>
          </w:tcPr>
          <w:p w14:paraId="321B7E75" w14:textId="77777777" w:rsidR="007E2838" w:rsidRDefault="007E2838" w:rsidP="007E2838"/>
          <w:p w14:paraId="58488B49" w14:textId="4F21F8F6" w:rsidR="007E2838" w:rsidRDefault="007E2838" w:rsidP="00503C68">
            <w:r>
              <w:t xml:space="preserve">Name of </w:t>
            </w:r>
            <w:r w:rsidR="00503C68">
              <w:t>independent</w:t>
            </w:r>
            <w:r>
              <w:t xml:space="preserve"> competent person</w:t>
            </w:r>
            <w:r w:rsidR="007514DE">
              <w:t>:</w:t>
            </w:r>
          </w:p>
        </w:tc>
        <w:tc>
          <w:tcPr>
            <w:tcW w:w="208" w:type="pct"/>
          </w:tcPr>
          <w:p w14:paraId="72145C76" w14:textId="77777777" w:rsidR="007E2838" w:rsidRDefault="007E2838" w:rsidP="007E2838"/>
        </w:tc>
        <w:tc>
          <w:tcPr>
            <w:tcW w:w="2201" w:type="pct"/>
          </w:tcPr>
          <w:p w14:paraId="6FA465DD" w14:textId="187060F3" w:rsidR="00CB2454" w:rsidRDefault="00CB2454" w:rsidP="007E2838"/>
          <w:p w14:paraId="122C1F1E" w14:textId="1A021F31" w:rsidR="00665A66" w:rsidRDefault="00665A66" w:rsidP="007E2838">
            <w:r>
              <w:t>_________________________________</w:t>
            </w:r>
          </w:p>
        </w:tc>
      </w:tr>
      <w:tr w:rsidR="00503C68" w14:paraId="39FC9B0F" w14:textId="77777777" w:rsidTr="005B5C42">
        <w:tc>
          <w:tcPr>
            <w:tcW w:w="2591" w:type="pct"/>
          </w:tcPr>
          <w:p w14:paraId="61912946" w14:textId="77777777" w:rsidR="00665A66" w:rsidRDefault="00665A66" w:rsidP="005B5C42"/>
          <w:p w14:paraId="29D6E545" w14:textId="3FAC7D56" w:rsidR="00503C68" w:rsidDel="00503C68" w:rsidRDefault="0021241A" w:rsidP="005B5C42">
            <w:r>
              <w:t xml:space="preserve">Telephone </w:t>
            </w:r>
            <w:r w:rsidR="00503C68">
              <w:t>number of independent competent person</w:t>
            </w:r>
            <w:r w:rsidR="007514DE">
              <w:t>:</w:t>
            </w:r>
          </w:p>
        </w:tc>
        <w:tc>
          <w:tcPr>
            <w:tcW w:w="208" w:type="pct"/>
          </w:tcPr>
          <w:p w14:paraId="34265997" w14:textId="77777777" w:rsidR="00503C68" w:rsidRDefault="00503C68" w:rsidP="005B5C42"/>
        </w:tc>
        <w:tc>
          <w:tcPr>
            <w:tcW w:w="2201" w:type="pct"/>
          </w:tcPr>
          <w:p w14:paraId="78050C4A" w14:textId="77777777" w:rsidR="00665A66" w:rsidRDefault="00665A66" w:rsidP="005B5C42"/>
          <w:p w14:paraId="65424276" w14:textId="6D552F50" w:rsidR="00503C68" w:rsidRDefault="00503C68" w:rsidP="005B5C42">
            <w:r>
              <w:t>_________________________________</w:t>
            </w:r>
          </w:p>
        </w:tc>
      </w:tr>
      <w:tr w:rsidR="00503C68" w14:paraId="03D204CE" w14:textId="77777777" w:rsidTr="00DE44E4">
        <w:tc>
          <w:tcPr>
            <w:tcW w:w="2591" w:type="pct"/>
          </w:tcPr>
          <w:p w14:paraId="12A804B1" w14:textId="77777777" w:rsidR="00503C68" w:rsidRDefault="00503C68" w:rsidP="007E2838"/>
          <w:p w14:paraId="2D33F607" w14:textId="06CB3A24" w:rsidR="00C46EC9" w:rsidRDefault="00503C68" w:rsidP="007E2838">
            <w:r>
              <w:t>Assessor licence number</w:t>
            </w:r>
            <w:r w:rsidR="007514DE">
              <w:t>:</w:t>
            </w:r>
            <w:r w:rsidRPr="006C30D3">
              <w:t xml:space="preserve"> </w:t>
            </w:r>
          </w:p>
          <w:p w14:paraId="618ADFB2" w14:textId="67238307" w:rsidR="00503C68" w:rsidRPr="006B53F1" w:rsidDel="00503C68" w:rsidRDefault="00503C68" w:rsidP="007E2838">
            <w:r w:rsidRPr="00A44A31">
              <w:t xml:space="preserve">(not mandatory for non-friable </w:t>
            </w:r>
            <w:r w:rsidR="00C54C9F">
              <w:t xml:space="preserve">asbestos </w:t>
            </w:r>
            <w:r w:rsidRPr="00A44A31">
              <w:t>removal)</w:t>
            </w:r>
          </w:p>
        </w:tc>
        <w:tc>
          <w:tcPr>
            <w:tcW w:w="208" w:type="pct"/>
          </w:tcPr>
          <w:p w14:paraId="27B48D2D" w14:textId="77777777" w:rsidR="00503C68" w:rsidRDefault="00503C68" w:rsidP="007E2838"/>
        </w:tc>
        <w:tc>
          <w:tcPr>
            <w:tcW w:w="2201" w:type="pct"/>
          </w:tcPr>
          <w:p w14:paraId="001EFB69" w14:textId="685E74E0" w:rsidR="00CB2454" w:rsidRDefault="00CB2454" w:rsidP="007E2838"/>
          <w:p w14:paraId="5498C532" w14:textId="00FFE4F3" w:rsidR="00503C68" w:rsidRDefault="00503C68" w:rsidP="007E2838">
            <w:r>
              <w:t>_______________________________</w:t>
            </w:r>
            <w:r w:rsidR="00460335">
              <w:t>__</w:t>
            </w:r>
          </w:p>
        </w:tc>
      </w:tr>
    </w:tbl>
    <w:p w14:paraId="5CA4BA7E" w14:textId="439F366C" w:rsidR="00EB6192" w:rsidRPr="00EB6192" w:rsidRDefault="00EB6192" w:rsidP="00503C68"/>
    <w:sectPr w:rsidR="00EB6192" w:rsidRPr="00EB6192" w:rsidSect="00501A7D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7AAD" w14:textId="77777777" w:rsidR="00170EE2" w:rsidRDefault="00170EE2" w:rsidP="00086645">
      <w:pPr>
        <w:spacing w:after="0"/>
      </w:pPr>
      <w:r>
        <w:separator/>
      </w:r>
    </w:p>
  </w:endnote>
  <w:endnote w:type="continuationSeparator" w:id="0">
    <w:p w14:paraId="773C25AC" w14:textId="77777777" w:rsidR="00170EE2" w:rsidRDefault="00170EE2" w:rsidP="00086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A33B" w14:textId="6EEE9B5B" w:rsidR="0003333C" w:rsidRPr="0003333C" w:rsidRDefault="0003333C" w:rsidP="0003333C">
    <w:pPr>
      <w:pStyle w:val="Footer"/>
    </w:pPr>
    <w:r w:rsidRPr="0003333C">
      <w:t xml:space="preserve">Page </w:t>
    </w:r>
    <w:r w:rsidRPr="0003333C">
      <w:fldChar w:fldCharType="begin"/>
    </w:r>
    <w:r w:rsidRPr="0003333C">
      <w:instrText xml:space="preserve"> PAGE  \* Arabic  \* MERGEFORMAT </w:instrText>
    </w:r>
    <w:r w:rsidRPr="0003333C">
      <w:fldChar w:fldCharType="separate"/>
    </w:r>
    <w:r w:rsidR="009134F2">
      <w:rPr>
        <w:noProof/>
      </w:rPr>
      <w:t>2</w:t>
    </w:r>
    <w:r w:rsidRPr="0003333C">
      <w:fldChar w:fldCharType="end"/>
    </w:r>
    <w:r w:rsidRPr="0003333C">
      <w:t xml:space="preserve"> of </w:t>
    </w:r>
    <w:fldSimple w:instr=" NUMPAGES  \* Arabic  \* MERGEFORMAT ">
      <w:r w:rsidR="009134F2">
        <w:rPr>
          <w:noProof/>
        </w:rPr>
        <w:t>2</w:t>
      </w:r>
    </w:fldSimple>
  </w:p>
  <w:p w14:paraId="31CD4C7C" w14:textId="77777777" w:rsidR="0003333C" w:rsidRDefault="0003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4FC7" w14:textId="77777777" w:rsidR="00170EE2" w:rsidRDefault="00170EE2" w:rsidP="00086645">
      <w:pPr>
        <w:spacing w:after="0"/>
      </w:pPr>
      <w:r>
        <w:separator/>
      </w:r>
    </w:p>
  </w:footnote>
  <w:footnote w:type="continuationSeparator" w:id="0">
    <w:p w14:paraId="3CFB1F42" w14:textId="77777777" w:rsidR="00170EE2" w:rsidRDefault="00170EE2" w:rsidP="00086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6"/>
      <w:gridCol w:w="4270"/>
    </w:tblGrid>
    <w:tr w:rsidR="00501A7D" w14:paraId="6D7C10BD" w14:textId="77777777" w:rsidTr="00F12378">
      <w:tc>
        <w:tcPr>
          <w:tcW w:w="4508" w:type="dxa"/>
        </w:tcPr>
        <w:p w14:paraId="4E832570" w14:textId="77777777" w:rsidR="00501A7D" w:rsidRDefault="00501A7D" w:rsidP="00501A7D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B9B105B" wp14:editId="16CF49E7">
                <wp:extent cx="2880000" cy="385714"/>
                <wp:effectExtent l="0" t="0" r="3175" b="0"/>
                <wp:docPr id="1" name="Picture 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38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8401541" w14:textId="77777777" w:rsidR="00501A7D" w:rsidRDefault="00501A7D" w:rsidP="00501A7D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52EA67" wp14:editId="6CF72FD5">
                <wp:extent cx="1600007" cy="38520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007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09FC27" w14:textId="77777777" w:rsidR="00501A7D" w:rsidRDefault="00501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24E3"/>
    <w:multiLevelType w:val="hybridMultilevel"/>
    <w:tmpl w:val="ACBA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BF5"/>
    <w:multiLevelType w:val="hybridMultilevel"/>
    <w:tmpl w:val="89A2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714"/>
    <w:multiLevelType w:val="hybridMultilevel"/>
    <w:tmpl w:val="40323442"/>
    <w:lvl w:ilvl="0" w:tplc="E6D87E5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45"/>
    <w:rsid w:val="00000B3C"/>
    <w:rsid w:val="000034E9"/>
    <w:rsid w:val="00005EC3"/>
    <w:rsid w:val="00010F94"/>
    <w:rsid w:val="00016DC4"/>
    <w:rsid w:val="0002334C"/>
    <w:rsid w:val="0003333C"/>
    <w:rsid w:val="00086645"/>
    <w:rsid w:val="000929E9"/>
    <w:rsid w:val="000E65C9"/>
    <w:rsid w:val="00106475"/>
    <w:rsid w:val="001172DD"/>
    <w:rsid w:val="00123822"/>
    <w:rsid w:val="00152D82"/>
    <w:rsid w:val="0015418C"/>
    <w:rsid w:val="00163390"/>
    <w:rsid w:val="00170EE2"/>
    <w:rsid w:val="001F45FE"/>
    <w:rsid w:val="0021241A"/>
    <w:rsid w:val="00226571"/>
    <w:rsid w:val="00227B24"/>
    <w:rsid w:val="0023421B"/>
    <w:rsid w:val="00261F9C"/>
    <w:rsid w:val="00293400"/>
    <w:rsid w:val="002E0199"/>
    <w:rsid w:val="00312D09"/>
    <w:rsid w:val="00363E78"/>
    <w:rsid w:val="00392D79"/>
    <w:rsid w:val="00394467"/>
    <w:rsid w:val="003A6DD3"/>
    <w:rsid w:val="00401894"/>
    <w:rsid w:val="0041542C"/>
    <w:rsid w:val="004226D3"/>
    <w:rsid w:val="00433559"/>
    <w:rsid w:val="00460335"/>
    <w:rsid w:val="00463AD0"/>
    <w:rsid w:val="00482D9D"/>
    <w:rsid w:val="0048525D"/>
    <w:rsid w:val="00486461"/>
    <w:rsid w:val="004976F8"/>
    <w:rsid w:val="004D65B8"/>
    <w:rsid w:val="004F5DDB"/>
    <w:rsid w:val="00501A7D"/>
    <w:rsid w:val="00503C68"/>
    <w:rsid w:val="005040C6"/>
    <w:rsid w:val="00597928"/>
    <w:rsid w:val="005C6FB2"/>
    <w:rsid w:val="00606789"/>
    <w:rsid w:val="00641BAD"/>
    <w:rsid w:val="00650C3D"/>
    <w:rsid w:val="00665A66"/>
    <w:rsid w:val="00667174"/>
    <w:rsid w:val="00682311"/>
    <w:rsid w:val="00697200"/>
    <w:rsid w:val="006B2D2F"/>
    <w:rsid w:val="006B53F1"/>
    <w:rsid w:val="006C30D3"/>
    <w:rsid w:val="00720902"/>
    <w:rsid w:val="0072097F"/>
    <w:rsid w:val="007323B2"/>
    <w:rsid w:val="007514DE"/>
    <w:rsid w:val="007E2838"/>
    <w:rsid w:val="007F04E9"/>
    <w:rsid w:val="0084599D"/>
    <w:rsid w:val="008511C2"/>
    <w:rsid w:val="0085704A"/>
    <w:rsid w:val="00902BF4"/>
    <w:rsid w:val="00903AFC"/>
    <w:rsid w:val="009134F2"/>
    <w:rsid w:val="0095438D"/>
    <w:rsid w:val="00970294"/>
    <w:rsid w:val="009A56E1"/>
    <w:rsid w:val="00A44A31"/>
    <w:rsid w:val="00A711A4"/>
    <w:rsid w:val="00A72569"/>
    <w:rsid w:val="00A81F4D"/>
    <w:rsid w:val="00A84A0A"/>
    <w:rsid w:val="00A97A48"/>
    <w:rsid w:val="00AB2510"/>
    <w:rsid w:val="00AC7D20"/>
    <w:rsid w:val="00B037D3"/>
    <w:rsid w:val="00B05422"/>
    <w:rsid w:val="00B40DE9"/>
    <w:rsid w:val="00B44624"/>
    <w:rsid w:val="00B753D6"/>
    <w:rsid w:val="00BD4547"/>
    <w:rsid w:val="00BE7FFD"/>
    <w:rsid w:val="00C44B12"/>
    <w:rsid w:val="00C46EC9"/>
    <w:rsid w:val="00C54C9F"/>
    <w:rsid w:val="00C84B6B"/>
    <w:rsid w:val="00CB1114"/>
    <w:rsid w:val="00CB2454"/>
    <w:rsid w:val="00CC37D1"/>
    <w:rsid w:val="00D004D8"/>
    <w:rsid w:val="00D04136"/>
    <w:rsid w:val="00DA2DA6"/>
    <w:rsid w:val="00DE44E4"/>
    <w:rsid w:val="00E41D28"/>
    <w:rsid w:val="00E55FF0"/>
    <w:rsid w:val="00E70F9C"/>
    <w:rsid w:val="00EB6192"/>
    <w:rsid w:val="00EC5561"/>
    <w:rsid w:val="00F109D3"/>
    <w:rsid w:val="00F8759E"/>
    <w:rsid w:val="00FC59DA"/>
    <w:rsid w:val="00FD16C7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730E"/>
  <w15:chartTrackingRefBased/>
  <w15:docId w15:val="{456BFBED-6B1D-4747-B7A5-0E983EE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4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6CC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EC3"/>
    <w:pPr>
      <w:keepNext/>
      <w:keepLines/>
      <w:spacing w:before="240"/>
      <w:outlineLvl w:val="1"/>
    </w:pPr>
    <w:rPr>
      <w:rFonts w:eastAsiaTheme="majorEastAsia" w:cstheme="majorBidi"/>
      <w:color w:val="006B6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6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3333C"/>
    <w:pPr>
      <w:tabs>
        <w:tab w:val="center" w:pos="4513"/>
        <w:tab w:val="right" w:pos="9026"/>
      </w:tabs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33C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08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6CC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EC3"/>
    <w:rPr>
      <w:rFonts w:ascii="Arial" w:eastAsiaTheme="majorEastAsia" w:hAnsi="Arial" w:cstheme="majorBidi"/>
      <w:color w:val="006B6E"/>
      <w:sz w:val="28"/>
      <w:szCs w:val="26"/>
    </w:rPr>
  </w:style>
  <w:style w:type="paragraph" w:customStyle="1" w:styleId="Tabletext">
    <w:name w:val="Table text"/>
    <w:basedOn w:val="Normal"/>
    <w:qFormat/>
    <w:rsid w:val="001F45F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81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1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1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18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720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2767</Characters>
  <Application>Microsoft Office Word</Application>
  <DocSecurity>0</DocSecurity>
  <Lines>145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Yin Chang</dc:creator>
  <cp:keywords/>
  <dc:description/>
  <cp:lastModifiedBy>GRAY, Tony</cp:lastModifiedBy>
  <cp:revision>4</cp:revision>
  <dcterms:created xsi:type="dcterms:W3CDTF">2022-11-16T02:46:00Z</dcterms:created>
  <dcterms:modified xsi:type="dcterms:W3CDTF">2022-11-16T04:08:00Z</dcterms:modified>
</cp:coreProperties>
</file>