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99" w:rsidRPr="004113A3" w:rsidRDefault="00516993" w:rsidP="00DC2199">
      <w:pPr>
        <w:pStyle w:val="Header"/>
        <w:tabs>
          <w:tab w:val="clear" w:pos="4513"/>
          <w:tab w:val="clear" w:pos="9026"/>
          <w:tab w:val="left" w:pos="4533"/>
        </w:tabs>
        <w:rPr>
          <w:color w:val="45415D" w:themeColor="accent2"/>
        </w:rPr>
      </w:pPr>
      <w:r>
        <w:rPr>
          <w:noProof/>
          <w:color w:val="45415D" w:themeColor="accent2"/>
          <w:sz w:val="18"/>
          <w:szCs w:val="18"/>
          <w:lang w:eastAsia="en-AU"/>
        </w:rPr>
        <w:drawing>
          <wp:anchor distT="0" distB="0" distL="114300" distR="114300" simplePos="0" relativeHeight="251704320" behindDoc="0" locked="0" layoutInCell="1" allowOverlap="1" wp14:anchorId="7C8E0119" wp14:editId="6ECD25DF">
            <wp:simplePos x="0" y="0"/>
            <wp:positionH relativeFrom="margin">
              <wp:posOffset>5205730</wp:posOffset>
            </wp:positionH>
            <wp:positionV relativeFrom="paragraph">
              <wp:posOffset>-409575</wp:posOffset>
            </wp:positionV>
            <wp:extent cx="1549400" cy="572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collection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12">
        <w:rPr>
          <w:noProof/>
          <w:color w:val="45415D" w:themeColor="accent2"/>
          <w:sz w:val="18"/>
          <w:szCs w:val="18"/>
          <w:lang w:eastAsia="en-AU"/>
        </w:rPr>
        <w:drawing>
          <wp:anchor distT="0" distB="0" distL="114300" distR="114300" simplePos="0" relativeHeight="251705344" behindDoc="0" locked="0" layoutInCell="1" allowOverlap="1" wp14:anchorId="1EBEC91F" wp14:editId="1836775E">
            <wp:simplePos x="0" y="0"/>
            <wp:positionH relativeFrom="column">
              <wp:posOffset>44450</wp:posOffset>
            </wp:positionH>
            <wp:positionV relativeFrom="paragraph">
              <wp:posOffset>-332105</wp:posOffset>
            </wp:positionV>
            <wp:extent cx="4256405" cy="605155"/>
            <wp:effectExtent l="0" t="0" r="0" b="4445"/>
            <wp:wrapNone/>
            <wp:docPr id="1" name="Picture 1" descr="C:\Users\eprouse\Desktop\GovLogo_DMIRS_Consumer-Protection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rouse\Desktop\GovLogo_DMIRS_Consumer-Protection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199" w:rsidRPr="004113A3">
        <w:rPr>
          <w:color w:val="45415D" w:themeColor="accent2"/>
        </w:rPr>
        <w:tab/>
      </w:r>
    </w:p>
    <w:p w:rsidR="00C57798" w:rsidRPr="004113A3" w:rsidRDefault="00C57798" w:rsidP="00C57798">
      <w:pPr>
        <w:rPr>
          <w:b/>
          <w:color w:val="45415D" w:themeColor="accent2"/>
        </w:rPr>
      </w:pPr>
    </w:p>
    <w:p w:rsidR="009241D9" w:rsidRPr="009837DC" w:rsidRDefault="002F2D88" w:rsidP="00711E2B">
      <w:pPr>
        <w:spacing w:after="0"/>
        <w:ind w:right="-24"/>
        <w:rPr>
          <w:b/>
          <w:sz w:val="36"/>
          <w:szCs w:val="36"/>
        </w:rPr>
      </w:pPr>
      <w:r w:rsidRPr="009837DC">
        <w:rPr>
          <w:b/>
          <w:sz w:val="36"/>
          <w:szCs w:val="36"/>
        </w:rPr>
        <w:t xml:space="preserve">Complaint form: </w:t>
      </w:r>
    </w:p>
    <w:p w:rsidR="002F2D88" w:rsidRPr="009837DC" w:rsidRDefault="009837DC" w:rsidP="009837DC">
      <w:pPr>
        <w:spacing w:after="120"/>
        <w:ind w:right="-23"/>
        <w:rPr>
          <w:b/>
          <w:sz w:val="32"/>
          <w:szCs w:val="36"/>
        </w:rPr>
      </w:pPr>
      <w:r w:rsidRPr="009837DC">
        <w:rPr>
          <w:b/>
          <w:sz w:val="32"/>
          <w:szCs w:val="36"/>
        </w:rPr>
        <w:t>INCORPORATED ASSOCIATIONS AND CHARITABLE COLLECTIONS</w:t>
      </w:r>
    </w:p>
    <w:p w:rsidR="0014672D" w:rsidRPr="000E1E12" w:rsidRDefault="006A6873" w:rsidP="001E7FBD">
      <w:pPr>
        <w:spacing w:after="0"/>
        <w:ind w:right="-24"/>
        <w:jc w:val="both"/>
        <w:rPr>
          <w:color w:val="000000" w:themeColor="text1"/>
        </w:rPr>
      </w:pPr>
      <w:r w:rsidRPr="000E1E12">
        <w:rPr>
          <w:color w:val="000000" w:themeColor="text1"/>
        </w:rPr>
        <w:t>Use this form to make a complaint about an incorporated association registered in Western Australia or charitable collection</w:t>
      </w:r>
      <w:r w:rsidR="00D43123">
        <w:rPr>
          <w:color w:val="000000" w:themeColor="text1"/>
        </w:rPr>
        <w:t>s</w:t>
      </w:r>
      <w:r w:rsidRPr="000E1E12">
        <w:rPr>
          <w:color w:val="000000" w:themeColor="text1"/>
        </w:rPr>
        <w:t xml:space="preserve">. </w:t>
      </w:r>
    </w:p>
    <w:p w:rsidR="00D15833" w:rsidRPr="004113A3" w:rsidRDefault="00D15833" w:rsidP="0014672D">
      <w:pPr>
        <w:spacing w:before="120" w:after="0"/>
        <w:ind w:right="-23"/>
        <w:rPr>
          <w:color w:val="45415D" w:themeColor="accent2"/>
        </w:rPr>
      </w:pPr>
    </w:p>
    <w:p w:rsidR="00152716" w:rsidRPr="009837DC" w:rsidRDefault="00635F69" w:rsidP="009837DC">
      <w:pPr>
        <w:pBdr>
          <w:top w:val="single" w:sz="4" w:space="1" w:color="9AC4C7"/>
          <w:left w:val="single" w:sz="4" w:space="4" w:color="9AC4C7"/>
          <w:bottom w:val="single" w:sz="4" w:space="1" w:color="9AC4C7"/>
          <w:right w:val="single" w:sz="4" w:space="4" w:color="9AC4C7"/>
        </w:pBdr>
        <w:shd w:val="clear" w:color="auto" w:fill="9AC4C7"/>
        <w:spacing w:after="0"/>
        <w:ind w:right="-24"/>
        <w:rPr>
          <w:b/>
          <w:sz w:val="24"/>
        </w:rPr>
      </w:pPr>
      <w:proofErr w:type="gramStart"/>
      <w:r w:rsidRPr="009837DC">
        <w:rPr>
          <w:b/>
          <w:sz w:val="24"/>
        </w:rPr>
        <w:t>YOUR</w:t>
      </w:r>
      <w:proofErr w:type="gramEnd"/>
      <w:r w:rsidRPr="009837DC">
        <w:rPr>
          <w:b/>
          <w:sz w:val="24"/>
        </w:rPr>
        <w:t xml:space="preserve"> DETAILS:</w:t>
      </w:r>
    </w:p>
    <w:p w:rsidR="00DC2199" w:rsidRPr="004113A3" w:rsidRDefault="00DA41EB" w:rsidP="00152716">
      <w:pPr>
        <w:spacing w:after="0"/>
        <w:ind w:right="-24"/>
        <w:rPr>
          <w:b/>
          <w:color w:val="45415D" w:themeColor="accent2"/>
          <w:sz w:val="12"/>
          <w:szCs w:val="12"/>
        </w:rPr>
      </w:pPr>
      <w:r w:rsidRPr="004113A3">
        <w:rPr>
          <w:b/>
          <w:color w:val="45415D" w:themeColor="accent2"/>
        </w:rPr>
        <w:tab/>
      </w:r>
      <w:r w:rsidRPr="004113A3">
        <w:rPr>
          <w:b/>
          <w:color w:val="45415D" w:themeColor="accent2"/>
        </w:rPr>
        <w:tab/>
      </w:r>
    </w:p>
    <w:tbl>
      <w:tblPr>
        <w:tblStyle w:val="TableGrid"/>
        <w:tblW w:w="0" w:type="auto"/>
        <w:tblBorders>
          <w:top w:val="single" w:sz="4" w:space="0" w:color="006B6E" w:themeColor="accent1"/>
          <w:left w:val="single" w:sz="4" w:space="0" w:color="006B6E" w:themeColor="accent1"/>
          <w:bottom w:val="single" w:sz="4" w:space="0" w:color="006B6E" w:themeColor="accent1"/>
          <w:right w:val="single" w:sz="4" w:space="0" w:color="006B6E" w:themeColor="accent1"/>
          <w:insideH w:val="single" w:sz="4" w:space="0" w:color="006B6E" w:themeColor="accent1"/>
          <w:insideV w:val="single" w:sz="4" w:space="0" w:color="006B6E" w:themeColor="accent1"/>
        </w:tblBorders>
        <w:tblLook w:val="04A0" w:firstRow="1" w:lastRow="0" w:firstColumn="1" w:lastColumn="0" w:noHBand="0" w:noVBand="1"/>
      </w:tblPr>
      <w:tblGrid>
        <w:gridCol w:w="10456"/>
      </w:tblGrid>
      <w:tr w:rsidR="004113A3" w:rsidRPr="004113A3" w:rsidTr="003B561D">
        <w:trPr>
          <w:trHeight w:val="340"/>
        </w:trPr>
        <w:tc>
          <w:tcPr>
            <w:tcW w:w="10456" w:type="dxa"/>
            <w:tcBorders>
              <w:top w:val="single" w:sz="4" w:space="0" w:color="006B6E" w:themeColor="accent1"/>
              <w:left w:val="single" w:sz="4" w:space="0" w:color="006B6E" w:themeColor="accent1"/>
              <w:bottom w:val="nil"/>
              <w:right w:val="single" w:sz="4" w:space="0" w:color="006B6E" w:themeColor="accent1"/>
            </w:tcBorders>
          </w:tcPr>
          <w:p w:rsidR="00DC2199" w:rsidRPr="000E1E12" w:rsidRDefault="00DC2199" w:rsidP="00CA39FB">
            <w:pPr>
              <w:ind w:right="-24"/>
              <w:rPr>
                <w:color w:val="000000" w:themeColor="text1"/>
              </w:rPr>
            </w:pPr>
            <w:r w:rsidRPr="000E1E12">
              <w:rPr>
                <w:color w:val="000000" w:themeColor="text1"/>
              </w:rPr>
              <w:t xml:space="preserve">Title: </w:t>
            </w:r>
            <w:r w:rsidRPr="000E1E12">
              <w:rPr>
                <w:i/>
                <w:color w:val="000000" w:themeColor="text1"/>
                <w:sz w:val="18"/>
              </w:rPr>
              <w:t>Please choose one</w:t>
            </w:r>
          </w:p>
        </w:tc>
      </w:tr>
      <w:tr w:rsidR="004113A3" w:rsidRPr="004113A3" w:rsidTr="003B561D">
        <w:trPr>
          <w:trHeight w:val="340"/>
        </w:trPr>
        <w:tc>
          <w:tcPr>
            <w:tcW w:w="10456" w:type="dxa"/>
            <w:tcBorders>
              <w:top w:val="nil"/>
            </w:tcBorders>
          </w:tcPr>
          <w:p w:rsidR="00DC2199" w:rsidRPr="000E1E12" w:rsidRDefault="00E75C48" w:rsidP="001E517F">
            <w:pPr>
              <w:ind w:right="-24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</w:rPr>
                <w:id w:val="187071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DB" w:rsidRPr="000E1E12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DC2199" w:rsidRPr="000E1E12">
              <w:rPr>
                <w:color w:val="000000" w:themeColor="text1"/>
              </w:rPr>
              <w:t xml:space="preserve"> Mr.</w:t>
            </w:r>
            <w:r w:rsidR="00DC2199" w:rsidRPr="000E1E12">
              <w:rPr>
                <w:noProof/>
                <w:color w:val="000000" w:themeColor="text1"/>
              </w:rPr>
              <w:t xml:space="preserve">  </w:t>
            </w:r>
            <w:sdt>
              <w:sdtPr>
                <w:rPr>
                  <w:noProof/>
                  <w:color w:val="000000" w:themeColor="text1"/>
                  <w:sz w:val="24"/>
                </w:rPr>
                <w:id w:val="-6485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286" w:rsidRPr="000E1E12">
                  <w:rPr>
                    <w:rFonts w:ascii="MS Gothic" w:eastAsia="MS Gothic" w:hAnsi="MS Gothic" w:hint="eastAsia"/>
                    <w:noProof/>
                    <w:color w:val="000000" w:themeColor="text1"/>
                    <w:sz w:val="24"/>
                  </w:rPr>
                  <w:t>☐</w:t>
                </w:r>
              </w:sdtContent>
            </w:sdt>
            <w:r w:rsidR="00DC2199" w:rsidRPr="000E1E12">
              <w:rPr>
                <w:noProof/>
                <w:color w:val="000000" w:themeColor="text1"/>
              </w:rPr>
              <w:t xml:space="preserve"> Mrs.</w:t>
            </w:r>
            <w:r w:rsidR="007F4BB4" w:rsidRPr="000E1E12">
              <w:rPr>
                <w:noProof/>
                <w:color w:val="000000" w:themeColor="text1"/>
              </w:rPr>
              <w:t xml:space="preserve">  </w:t>
            </w:r>
            <w:sdt>
              <w:sdtPr>
                <w:rPr>
                  <w:noProof/>
                  <w:color w:val="000000" w:themeColor="text1"/>
                  <w:sz w:val="24"/>
                </w:rPr>
                <w:id w:val="-112792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B4" w:rsidRPr="000E1E12">
                  <w:rPr>
                    <w:rFonts w:ascii="MS Gothic" w:eastAsia="MS Gothic" w:hAnsi="MS Gothic" w:hint="eastAsia"/>
                    <w:noProof/>
                    <w:color w:val="000000" w:themeColor="text1"/>
                    <w:sz w:val="24"/>
                  </w:rPr>
                  <w:t>☐</w:t>
                </w:r>
              </w:sdtContent>
            </w:sdt>
            <w:r w:rsidR="007F4BB4">
              <w:rPr>
                <w:noProof/>
                <w:color w:val="000000" w:themeColor="text1"/>
              </w:rPr>
              <w:t xml:space="preserve"> M</w:t>
            </w:r>
            <w:r w:rsidR="007F4BB4" w:rsidRPr="000E1E12">
              <w:rPr>
                <w:noProof/>
                <w:color w:val="000000" w:themeColor="text1"/>
              </w:rPr>
              <w:t xml:space="preserve">s.  </w:t>
            </w:r>
            <w:sdt>
              <w:sdtPr>
                <w:rPr>
                  <w:noProof/>
                  <w:color w:val="000000" w:themeColor="text1"/>
                  <w:sz w:val="24"/>
                </w:rPr>
                <w:id w:val="-18861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286" w:rsidRPr="000E1E12">
                  <w:rPr>
                    <w:rFonts w:ascii="MS Gothic" w:eastAsia="MS Gothic" w:hAnsi="MS Gothic" w:hint="eastAsia"/>
                    <w:noProof/>
                    <w:color w:val="000000" w:themeColor="text1"/>
                    <w:sz w:val="24"/>
                  </w:rPr>
                  <w:t>☐</w:t>
                </w:r>
              </w:sdtContent>
            </w:sdt>
            <w:r w:rsidR="00DC2199" w:rsidRPr="000E1E12">
              <w:rPr>
                <w:noProof/>
                <w:color w:val="000000" w:themeColor="text1"/>
              </w:rPr>
              <w:t xml:space="preserve"> Miss. </w:t>
            </w:r>
            <w:sdt>
              <w:sdtPr>
                <w:rPr>
                  <w:noProof/>
                  <w:color w:val="000000" w:themeColor="text1"/>
                  <w:sz w:val="24"/>
                </w:rPr>
                <w:id w:val="85438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286" w:rsidRPr="000E1E12">
                  <w:rPr>
                    <w:rFonts w:ascii="MS Gothic" w:eastAsia="MS Gothic" w:hAnsi="MS Gothic" w:hint="eastAsia"/>
                    <w:noProof/>
                    <w:color w:val="000000" w:themeColor="text1"/>
                    <w:sz w:val="24"/>
                  </w:rPr>
                  <w:t>☐</w:t>
                </w:r>
              </w:sdtContent>
            </w:sdt>
            <w:r w:rsidR="001E517F">
              <w:rPr>
                <w:noProof/>
                <w:color w:val="000000" w:themeColor="text1"/>
              </w:rPr>
              <w:t xml:space="preserve"> Other – Specify Other </w:t>
            </w:r>
          </w:p>
        </w:tc>
      </w:tr>
      <w:tr w:rsidR="004113A3" w:rsidRPr="004113A3" w:rsidTr="003B561D">
        <w:trPr>
          <w:trHeight w:val="340"/>
        </w:trPr>
        <w:tc>
          <w:tcPr>
            <w:tcW w:w="10456" w:type="dxa"/>
          </w:tcPr>
          <w:p w:rsidR="004113A3" w:rsidRPr="000E1E12" w:rsidRDefault="004113A3" w:rsidP="001E517F">
            <w:pPr>
              <w:ind w:right="-24"/>
              <w:rPr>
                <w:color w:val="000000" w:themeColor="text1"/>
              </w:rPr>
            </w:pPr>
            <w:r w:rsidRPr="000E1E12">
              <w:rPr>
                <w:color w:val="000000" w:themeColor="text1"/>
              </w:rPr>
              <w:t xml:space="preserve">First name: </w:t>
            </w:r>
          </w:p>
        </w:tc>
      </w:tr>
      <w:tr w:rsidR="004113A3" w:rsidRPr="004113A3" w:rsidTr="003B561D">
        <w:trPr>
          <w:trHeight w:val="340"/>
        </w:trPr>
        <w:tc>
          <w:tcPr>
            <w:tcW w:w="10456" w:type="dxa"/>
          </w:tcPr>
          <w:p w:rsidR="00DC2199" w:rsidRPr="000E1E12" w:rsidRDefault="004113A3" w:rsidP="001E517F">
            <w:pPr>
              <w:ind w:right="-24"/>
              <w:rPr>
                <w:color w:val="000000" w:themeColor="text1"/>
              </w:rPr>
            </w:pPr>
            <w:r w:rsidRPr="000E1E12">
              <w:rPr>
                <w:noProof/>
                <w:color w:val="000000" w:themeColor="text1"/>
              </w:rPr>
              <w:t xml:space="preserve">Last Name:  </w:t>
            </w:r>
          </w:p>
        </w:tc>
      </w:tr>
      <w:tr w:rsidR="004113A3" w:rsidRPr="004113A3" w:rsidTr="003B561D">
        <w:trPr>
          <w:trHeight w:val="340"/>
        </w:trPr>
        <w:tc>
          <w:tcPr>
            <w:tcW w:w="10456" w:type="dxa"/>
          </w:tcPr>
          <w:p w:rsidR="004113A3" w:rsidRPr="000E1E12" w:rsidRDefault="004113A3" w:rsidP="001E517F">
            <w:pPr>
              <w:ind w:right="-24"/>
              <w:rPr>
                <w:color w:val="000000" w:themeColor="text1"/>
              </w:rPr>
            </w:pPr>
            <w:r w:rsidRPr="000E1E12">
              <w:rPr>
                <w:color w:val="000000" w:themeColor="text1"/>
              </w:rPr>
              <w:t xml:space="preserve">Address: </w:t>
            </w:r>
          </w:p>
        </w:tc>
      </w:tr>
      <w:tr w:rsidR="004113A3" w:rsidRPr="004113A3" w:rsidTr="003B561D">
        <w:trPr>
          <w:trHeight w:val="340"/>
        </w:trPr>
        <w:tc>
          <w:tcPr>
            <w:tcW w:w="10456" w:type="dxa"/>
          </w:tcPr>
          <w:p w:rsidR="004113A3" w:rsidRPr="000E1E12" w:rsidRDefault="004113A3" w:rsidP="001E517F">
            <w:pPr>
              <w:ind w:right="-24"/>
              <w:rPr>
                <w:color w:val="000000" w:themeColor="text1"/>
              </w:rPr>
            </w:pPr>
            <w:r w:rsidRPr="000E1E12">
              <w:rPr>
                <w:color w:val="000000" w:themeColor="text1"/>
              </w:rPr>
              <w:t xml:space="preserve">Preferred telephone number: </w:t>
            </w:r>
          </w:p>
        </w:tc>
      </w:tr>
      <w:tr w:rsidR="004113A3" w:rsidRPr="004113A3" w:rsidTr="003B561D">
        <w:trPr>
          <w:trHeight w:val="340"/>
        </w:trPr>
        <w:tc>
          <w:tcPr>
            <w:tcW w:w="10456" w:type="dxa"/>
          </w:tcPr>
          <w:p w:rsidR="004113A3" w:rsidRPr="000E1E12" w:rsidRDefault="004113A3" w:rsidP="001E517F">
            <w:pPr>
              <w:ind w:right="-24"/>
              <w:rPr>
                <w:color w:val="000000" w:themeColor="text1"/>
              </w:rPr>
            </w:pPr>
            <w:r w:rsidRPr="000E1E12">
              <w:rPr>
                <w:color w:val="000000" w:themeColor="text1"/>
              </w:rPr>
              <w:t xml:space="preserve">Email: </w:t>
            </w:r>
          </w:p>
        </w:tc>
      </w:tr>
      <w:tr w:rsidR="003B561D" w:rsidRPr="000E1E12" w:rsidTr="003B5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56" w:type="dxa"/>
          </w:tcPr>
          <w:p w:rsidR="003B561D" w:rsidRPr="000E1E12" w:rsidRDefault="003B561D" w:rsidP="00B52C94">
            <w:pPr>
              <w:spacing w:after="120"/>
              <w:rPr>
                <w:color w:val="000000" w:themeColor="text1"/>
                <w:sz w:val="16"/>
                <w:szCs w:val="16"/>
              </w:rPr>
            </w:pPr>
            <w:r w:rsidRPr="000E1E12">
              <w:rPr>
                <w:color w:val="000000" w:themeColor="text1"/>
              </w:rPr>
              <w:t xml:space="preserve">What is your relationship (if any) to the organisation?  </w:t>
            </w:r>
            <w:r w:rsidRPr="000E1E12">
              <w:rPr>
                <w:color w:val="000000" w:themeColor="text1"/>
                <w:sz w:val="16"/>
                <w:szCs w:val="16"/>
              </w:rPr>
              <w:t>For example</w:t>
            </w:r>
            <w:r w:rsidR="007908BA">
              <w:rPr>
                <w:color w:val="000000" w:themeColor="text1"/>
                <w:sz w:val="16"/>
                <w:szCs w:val="16"/>
              </w:rPr>
              <w:t>:</w:t>
            </w:r>
            <w:r w:rsidRPr="000E1E12">
              <w:rPr>
                <w:color w:val="000000" w:themeColor="text1"/>
                <w:sz w:val="16"/>
                <w:szCs w:val="16"/>
              </w:rPr>
              <w:t xml:space="preserve"> member, committee member, volunteer, </w:t>
            </w:r>
            <w:r w:rsidR="007908BA">
              <w:rPr>
                <w:color w:val="000000" w:themeColor="text1"/>
                <w:sz w:val="16"/>
                <w:szCs w:val="16"/>
              </w:rPr>
              <w:t>employee</w:t>
            </w:r>
          </w:p>
          <w:p w:rsidR="003B561D" w:rsidRPr="000E1E12" w:rsidRDefault="003B561D" w:rsidP="00B52C94">
            <w:pPr>
              <w:spacing w:after="120"/>
              <w:rPr>
                <w:color w:val="000000" w:themeColor="text1"/>
              </w:rPr>
            </w:pPr>
            <w:r w:rsidRPr="000E1E12">
              <w:rPr>
                <w:noProof/>
                <w:color w:val="000000" w:themeColor="text1"/>
              </w:rPr>
              <w:t xml:space="preserve">  </w:t>
            </w:r>
          </w:p>
        </w:tc>
      </w:tr>
    </w:tbl>
    <w:p w:rsidR="003B561D" w:rsidRPr="001E7FBD" w:rsidRDefault="003B561D" w:rsidP="00DA41EB">
      <w:pPr>
        <w:spacing w:after="0"/>
        <w:ind w:right="2244"/>
        <w:rPr>
          <w:color w:val="45415D" w:themeColor="accent2"/>
          <w:sz w:val="24"/>
        </w:rPr>
      </w:pPr>
    </w:p>
    <w:p w:rsidR="00605367" w:rsidRPr="009837DC" w:rsidRDefault="00635F69" w:rsidP="009837DC">
      <w:pPr>
        <w:pBdr>
          <w:top w:val="single" w:sz="4" w:space="1" w:color="9AC4C7"/>
          <w:left w:val="single" w:sz="4" w:space="4" w:color="9AC4C7"/>
          <w:bottom w:val="single" w:sz="4" w:space="1" w:color="9AC4C7"/>
          <w:right w:val="single" w:sz="4" w:space="4" w:color="9AC4C7"/>
          <w:between w:val="single" w:sz="4" w:space="1" w:color="006B6E" w:themeColor="accent1"/>
          <w:bar w:val="single" w:sz="4" w:color="006B6E" w:themeColor="accent1"/>
        </w:pBdr>
        <w:shd w:val="clear" w:color="auto" w:fill="9AC4C7"/>
        <w:spacing w:after="0"/>
        <w:ind w:right="-24"/>
        <w:rPr>
          <w:b/>
          <w:sz w:val="24"/>
        </w:rPr>
      </w:pPr>
      <w:r w:rsidRPr="009837DC">
        <w:rPr>
          <w:b/>
          <w:sz w:val="24"/>
        </w:rPr>
        <w:t>WHO IS THE COMPLAINT ABOUT?</w:t>
      </w:r>
    </w:p>
    <w:p w:rsidR="00605367" w:rsidRPr="004113A3" w:rsidRDefault="00605367" w:rsidP="00152716">
      <w:pPr>
        <w:spacing w:after="0"/>
        <w:ind w:right="-24"/>
        <w:rPr>
          <w:b/>
          <w:color w:val="45415D" w:themeColor="accent2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45415D" w:themeColor="accent2"/>
          <w:left w:val="single" w:sz="4" w:space="0" w:color="45415D" w:themeColor="accent2"/>
          <w:bottom w:val="single" w:sz="4" w:space="0" w:color="45415D" w:themeColor="accent2"/>
          <w:right w:val="single" w:sz="4" w:space="0" w:color="45415D" w:themeColor="accent2"/>
          <w:insideH w:val="single" w:sz="4" w:space="0" w:color="45415D" w:themeColor="accent2"/>
          <w:insideV w:val="single" w:sz="4" w:space="0" w:color="45415D" w:themeColor="accent2"/>
        </w:tblBorders>
        <w:tblLook w:val="04A0" w:firstRow="1" w:lastRow="0" w:firstColumn="1" w:lastColumn="0" w:noHBand="0" w:noVBand="1"/>
      </w:tblPr>
      <w:tblGrid>
        <w:gridCol w:w="10456"/>
      </w:tblGrid>
      <w:tr w:rsidR="004113A3" w:rsidRPr="004113A3" w:rsidTr="003B561D">
        <w:trPr>
          <w:trHeight w:val="340"/>
        </w:trPr>
        <w:tc>
          <w:tcPr>
            <w:tcW w:w="10456" w:type="dxa"/>
            <w:tcBorders>
              <w:top w:val="single" w:sz="4" w:space="0" w:color="006B6E" w:themeColor="accent1"/>
              <w:left w:val="single" w:sz="4" w:space="0" w:color="006B6E" w:themeColor="accent1"/>
              <w:bottom w:val="nil"/>
              <w:right w:val="single" w:sz="4" w:space="0" w:color="006B6E" w:themeColor="accent1"/>
            </w:tcBorders>
            <w:vAlign w:val="center"/>
          </w:tcPr>
          <w:p w:rsidR="00F90EDB" w:rsidRPr="000E1E12" w:rsidRDefault="00F90EDB" w:rsidP="004113A3">
            <w:pPr>
              <w:ind w:right="-24"/>
              <w:rPr>
                <w:b/>
                <w:color w:val="000000" w:themeColor="text1"/>
              </w:rPr>
            </w:pPr>
            <w:r w:rsidRPr="000E1E12">
              <w:rPr>
                <w:color w:val="000000" w:themeColor="text1"/>
              </w:rPr>
              <w:t xml:space="preserve">My complaint relates to: </w:t>
            </w:r>
            <w:r w:rsidRPr="000E1E12">
              <w:rPr>
                <w:i/>
                <w:color w:val="000000" w:themeColor="text1"/>
                <w:sz w:val="18"/>
              </w:rPr>
              <w:t>Please choose one</w:t>
            </w:r>
          </w:p>
        </w:tc>
      </w:tr>
      <w:tr w:rsidR="004113A3" w:rsidRPr="004113A3" w:rsidTr="003B561D">
        <w:trPr>
          <w:trHeight w:val="340"/>
        </w:trPr>
        <w:tc>
          <w:tcPr>
            <w:tcW w:w="10456" w:type="dxa"/>
            <w:tcBorders>
              <w:top w:val="nil"/>
              <w:left w:val="single" w:sz="4" w:space="0" w:color="006B6E" w:themeColor="accent1"/>
              <w:bottom w:val="single" w:sz="4" w:space="0" w:color="006B6E" w:themeColor="accent1"/>
              <w:right w:val="single" w:sz="4" w:space="0" w:color="006B6E" w:themeColor="accent1"/>
            </w:tcBorders>
            <w:vAlign w:val="center"/>
          </w:tcPr>
          <w:p w:rsidR="00F90EDB" w:rsidRPr="000E1E12" w:rsidRDefault="00E75C48" w:rsidP="004113A3">
            <w:pPr>
              <w:ind w:right="-24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  <w:sz w:val="28"/>
                </w:rPr>
                <w:id w:val="7119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286" w:rsidRPr="000E1E12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F90EDB" w:rsidRPr="000E1E12">
              <w:rPr>
                <w:color w:val="000000" w:themeColor="text1"/>
              </w:rPr>
              <w:t xml:space="preserve"> An incorporated association  </w:t>
            </w:r>
            <w:r w:rsidR="00F90EDB" w:rsidRPr="000E1E12">
              <w:rPr>
                <w:color w:val="000000" w:themeColor="text1"/>
                <w:sz w:val="32"/>
              </w:rPr>
              <w:t xml:space="preserve"> </w:t>
            </w:r>
            <w:sdt>
              <w:sdtPr>
                <w:rPr>
                  <w:color w:val="000000" w:themeColor="text1"/>
                  <w:sz w:val="28"/>
                </w:rPr>
                <w:id w:val="151133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DB" w:rsidRPr="000E1E12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F90EDB" w:rsidRPr="000E1E12">
              <w:rPr>
                <w:color w:val="000000" w:themeColor="text1"/>
              </w:rPr>
              <w:t xml:space="preserve"> A charitable collection</w:t>
            </w:r>
          </w:p>
        </w:tc>
      </w:tr>
      <w:tr w:rsidR="004113A3" w:rsidRPr="004113A3" w:rsidTr="003B561D">
        <w:trPr>
          <w:trHeight w:val="340"/>
        </w:trPr>
        <w:tc>
          <w:tcPr>
            <w:tcW w:w="10456" w:type="dxa"/>
            <w:tcBorders>
              <w:top w:val="single" w:sz="4" w:space="0" w:color="006B6E" w:themeColor="accent1"/>
              <w:left w:val="single" w:sz="4" w:space="0" w:color="006B6E" w:themeColor="accent1"/>
              <w:bottom w:val="single" w:sz="4" w:space="0" w:color="006B6E" w:themeColor="accent1"/>
              <w:right w:val="single" w:sz="4" w:space="0" w:color="006B6E" w:themeColor="accent1"/>
            </w:tcBorders>
            <w:vAlign w:val="center"/>
          </w:tcPr>
          <w:p w:rsidR="00F90EDB" w:rsidRPr="000E1E12" w:rsidRDefault="00F90EDB" w:rsidP="001E517F">
            <w:pPr>
              <w:ind w:right="-24"/>
              <w:rPr>
                <w:b/>
                <w:color w:val="000000" w:themeColor="text1"/>
              </w:rPr>
            </w:pPr>
            <w:r w:rsidRPr="000E1E12">
              <w:rPr>
                <w:color w:val="000000" w:themeColor="text1"/>
              </w:rPr>
              <w:t xml:space="preserve">Name of </w:t>
            </w:r>
            <w:r w:rsidR="00F11D9A">
              <w:rPr>
                <w:color w:val="000000" w:themeColor="text1"/>
              </w:rPr>
              <w:t>o</w:t>
            </w:r>
            <w:r w:rsidRPr="000E1E12">
              <w:rPr>
                <w:color w:val="000000" w:themeColor="text1"/>
              </w:rPr>
              <w:t xml:space="preserve">rganisation:  </w:t>
            </w:r>
          </w:p>
        </w:tc>
      </w:tr>
      <w:tr w:rsidR="004113A3" w:rsidRPr="004113A3" w:rsidTr="003B561D">
        <w:trPr>
          <w:trHeight w:val="340"/>
        </w:trPr>
        <w:tc>
          <w:tcPr>
            <w:tcW w:w="10456" w:type="dxa"/>
            <w:tcBorders>
              <w:top w:val="single" w:sz="4" w:space="0" w:color="006B6E" w:themeColor="accent1"/>
              <w:left w:val="single" w:sz="4" w:space="0" w:color="006B6E" w:themeColor="accent1"/>
              <w:bottom w:val="single" w:sz="4" w:space="0" w:color="006B6E" w:themeColor="accent1"/>
              <w:right w:val="single" w:sz="4" w:space="0" w:color="006B6E" w:themeColor="accent1"/>
            </w:tcBorders>
            <w:vAlign w:val="center"/>
          </w:tcPr>
          <w:p w:rsidR="00F90EDB" w:rsidRPr="000E1E12" w:rsidRDefault="00F90EDB" w:rsidP="001E517F">
            <w:pPr>
              <w:ind w:right="-24"/>
              <w:rPr>
                <w:b/>
                <w:color w:val="000000" w:themeColor="text1"/>
              </w:rPr>
            </w:pPr>
            <w:r w:rsidRPr="000E1E12">
              <w:rPr>
                <w:color w:val="000000" w:themeColor="text1"/>
              </w:rPr>
              <w:t xml:space="preserve">Address:  </w:t>
            </w:r>
          </w:p>
        </w:tc>
      </w:tr>
      <w:tr w:rsidR="004113A3" w:rsidRPr="004113A3" w:rsidTr="003B561D">
        <w:trPr>
          <w:trHeight w:val="340"/>
        </w:trPr>
        <w:tc>
          <w:tcPr>
            <w:tcW w:w="10456" w:type="dxa"/>
            <w:tcBorders>
              <w:top w:val="single" w:sz="4" w:space="0" w:color="006B6E" w:themeColor="accent1"/>
              <w:left w:val="single" w:sz="4" w:space="0" w:color="006B6E" w:themeColor="accent1"/>
              <w:bottom w:val="single" w:sz="4" w:space="0" w:color="006B6E" w:themeColor="accent1"/>
              <w:right w:val="single" w:sz="4" w:space="0" w:color="006B6E" w:themeColor="accent1"/>
            </w:tcBorders>
            <w:vAlign w:val="center"/>
          </w:tcPr>
          <w:p w:rsidR="00F90EDB" w:rsidRPr="000E1E12" w:rsidRDefault="00F90EDB" w:rsidP="001E517F">
            <w:pPr>
              <w:ind w:right="-24"/>
              <w:rPr>
                <w:b/>
                <w:color w:val="000000" w:themeColor="text1"/>
              </w:rPr>
            </w:pPr>
            <w:r w:rsidRPr="00D43123">
              <w:rPr>
                <w:color w:val="000000" w:themeColor="text1"/>
              </w:rPr>
              <w:t xml:space="preserve">Contact </w:t>
            </w:r>
            <w:r w:rsidR="00F11D9A">
              <w:rPr>
                <w:color w:val="000000" w:themeColor="text1"/>
              </w:rPr>
              <w:t>p</w:t>
            </w:r>
            <w:r w:rsidRPr="00D43123">
              <w:rPr>
                <w:color w:val="000000" w:themeColor="text1"/>
              </w:rPr>
              <w:t>erson</w:t>
            </w:r>
            <w:r w:rsidRPr="000E1E12">
              <w:rPr>
                <w:color w:val="000000" w:themeColor="text1"/>
                <w:sz w:val="21"/>
                <w:szCs w:val="21"/>
              </w:rPr>
              <w:t xml:space="preserve">: </w:t>
            </w:r>
          </w:p>
        </w:tc>
      </w:tr>
      <w:tr w:rsidR="004113A3" w:rsidRPr="004113A3" w:rsidTr="003B561D">
        <w:trPr>
          <w:trHeight w:val="340"/>
        </w:trPr>
        <w:tc>
          <w:tcPr>
            <w:tcW w:w="10456" w:type="dxa"/>
            <w:tcBorders>
              <w:top w:val="single" w:sz="4" w:space="0" w:color="006B6E" w:themeColor="accent1"/>
              <w:left w:val="single" w:sz="4" w:space="0" w:color="006B6E" w:themeColor="accent1"/>
              <w:bottom w:val="single" w:sz="4" w:space="0" w:color="006B6E" w:themeColor="accent1"/>
              <w:right w:val="single" w:sz="4" w:space="0" w:color="006B6E" w:themeColor="accent1"/>
            </w:tcBorders>
            <w:vAlign w:val="center"/>
          </w:tcPr>
          <w:p w:rsidR="00F90EDB" w:rsidRPr="000E1E12" w:rsidRDefault="00F90EDB" w:rsidP="001E517F">
            <w:pPr>
              <w:ind w:right="-24"/>
              <w:rPr>
                <w:b/>
                <w:color w:val="000000" w:themeColor="text1"/>
              </w:rPr>
            </w:pPr>
            <w:r w:rsidRPr="000E1E12">
              <w:rPr>
                <w:color w:val="000000" w:themeColor="text1"/>
              </w:rPr>
              <w:t xml:space="preserve">Telephone number:  </w:t>
            </w:r>
          </w:p>
        </w:tc>
      </w:tr>
      <w:tr w:rsidR="004113A3" w:rsidRPr="004113A3" w:rsidTr="003B561D">
        <w:trPr>
          <w:trHeight w:val="340"/>
        </w:trPr>
        <w:tc>
          <w:tcPr>
            <w:tcW w:w="10456" w:type="dxa"/>
            <w:tcBorders>
              <w:top w:val="single" w:sz="4" w:space="0" w:color="006B6E" w:themeColor="accent1"/>
              <w:left w:val="single" w:sz="4" w:space="0" w:color="006B6E" w:themeColor="accent1"/>
              <w:bottom w:val="single" w:sz="4" w:space="0" w:color="006B6E" w:themeColor="accent1"/>
              <w:right w:val="single" w:sz="4" w:space="0" w:color="006B6E" w:themeColor="accent1"/>
            </w:tcBorders>
            <w:vAlign w:val="center"/>
          </w:tcPr>
          <w:p w:rsidR="00F90EDB" w:rsidRPr="000E1E12" w:rsidRDefault="00F90EDB" w:rsidP="001E517F">
            <w:pPr>
              <w:ind w:right="-24"/>
              <w:rPr>
                <w:b/>
                <w:color w:val="000000" w:themeColor="text1"/>
              </w:rPr>
            </w:pPr>
            <w:r w:rsidRPr="000E1E12">
              <w:rPr>
                <w:color w:val="000000" w:themeColor="text1"/>
              </w:rPr>
              <w:t xml:space="preserve">Email address:  </w:t>
            </w:r>
          </w:p>
        </w:tc>
      </w:tr>
    </w:tbl>
    <w:p w:rsidR="00F90EDB" w:rsidRPr="001E7FBD" w:rsidRDefault="00F90EDB" w:rsidP="00152716">
      <w:pPr>
        <w:spacing w:after="0"/>
        <w:ind w:right="-24"/>
        <w:rPr>
          <w:b/>
          <w:color w:val="45415D" w:themeColor="accent2"/>
        </w:rPr>
      </w:pPr>
    </w:p>
    <w:p w:rsidR="001E7FBD" w:rsidRPr="001E7FBD" w:rsidRDefault="001E7FBD" w:rsidP="00152716">
      <w:pPr>
        <w:spacing w:after="0"/>
        <w:ind w:right="-24"/>
        <w:rPr>
          <w:b/>
          <w:color w:val="45415D" w:themeColor="accent2"/>
        </w:rPr>
      </w:pPr>
    </w:p>
    <w:p w:rsidR="006A6873" w:rsidRPr="004113A3" w:rsidRDefault="009241D9" w:rsidP="009F5241">
      <w:pPr>
        <w:pBdr>
          <w:top w:val="single" w:sz="4" w:space="1" w:color="9AC4C7"/>
          <w:left w:val="single" w:sz="4" w:space="4" w:color="9AC4C7"/>
          <w:bottom w:val="single" w:sz="4" w:space="1" w:color="9AC4C7"/>
          <w:right w:val="single" w:sz="4" w:space="4" w:color="9AC4C7"/>
          <w:between w:val="single" w:sz="4" w:space="1" w:color="6F8AA1"/>
          <w:bar w:val="single" w:sz="4" w:color="6F8AA1"/>
        </w:pBdr>
        <w:shd w:val="clear" w:color="auto" w:fill="9AC4C7"/>
        <w:spacing w:after="120"/>
        <w:rPr>
          <w:b/>
          <w:color w:val="F8F8F8" w:themeColor="background2"/>
          <w:sz w:val="24"/>
        </w:rPr>
      </w:pPr>
      <w:r w:rsidRPr="009837DC">
        <w:rPr>
          <w:b/>
          <w:sz w:val="24"/>
          <w:bdr w:val="single" w:sz="4" w:space="0" w:color="9AC4C7"/>
          <w:shd w:val="clear" w:color="auto" w:fill="9AC4C7"/>
        </w:rPr>
        <w:t>Are</w:t>
      </w:r>
      <w:r w:rsidR="00BB4C8F" w:rsidRPr="009837DC">
        <w:rPr>
          <w:b/>
          <w:sz w:val="24"/>
          <w:bdr w:val="single" w:sz="4" w:space="0" w:color="9AC4C7"/>
          <w:shd w:val="clear" w:color="auto" w:fill="9AC4C7"/>
        </w:rPr>
        <w:t xml:space="preserve"> your concerns </w:t>
      </w:r>
      <w:r w:rsidRPr="009837DC">
        <w:rPr>
          <w:b/>
          <w:sz w:val="24"/>
          <w:bdr w:val="single" w:sz="4" w:space="0" w:color="9AC4C7"/>
          <w:shd w:val="clear" w:color="auto" w:fill="9AC4C7"/>
        </w:rPr>
        <w:t>about</w:t>
      </w:r>
      <w:r w:rsidR="00BB4C8F" w:rsidRPr="009837DC">
        <w:rPr>
          <w:b/>
          <w:sz w:val="24"/>
          <w:bdr w:val="single" w:sz="4" w:space="0" w:color="9AC4C7"/>
          <w:shd w:val="clear" w:color="auto" w:fill="9AC4C7"/>
        </w:rPr>
        <w:t xml:space="preserve"> a breach of an association’s rules</w:t>
      </w:r>
      <w:r w:rsidR="0014672D" w:rsidRPr="009837DC">
        <w:rPr>
          <w:b/>
          <w:sz w:val="24"/>
          <w:bdr w:val="single" w:sz="4" w:space="0" w:color="9AC4C7"/>
          <w:shd w:val="clear" w:color="auto" w:fill="9AC4C7"/>
        </w:rPr>
        <w:t>?</w:t>
      </w:r>
      <w:r w:rsidR="00BB4C8F" w:rsidRPr="009837DC">
        <w:rPr>
          <w:b/>
          <w:sz w:val="24"/>
          <w:bdr w:val="single" w:sz="4" w:space="0" w:color="9AC4C7"/>
          <w:shd w:val="clear" w:color="auto" w:fill="9AC4C7"/>
        </w:rPr>
        <w:t xml:space="preserve"> </w:t>
      </w:r>
      <w:r w:rsidR="00BB4C8F" w:rsidRPr="00E9452B">
        <w:rPr>
          <w:sz w:val="24"/>
          <w:szCs w:val="24"/>
          <w:bdr w:val="single" w:sz="4" w:space="0" w:color="9AC4C7"/>
          <w:shd w:val="clear" w:color="auto" w:fill="9AC4C7"/>
        </w:rPr>
        <w:t>(</w:t>
      </w:r>
      <w:proofErr w:type="gramStart"/>
      <w:r w:rsidR="00BB4C8F" w:rsidRPr="00E9452B">
        <w:rPr>
          <w:sz w:val="24"/>
          <w:szCs w:val="24"/>
          <w:bdr w:val="single" w:sz="4" w:space="0" w:color="9AC4C7"/>
          <w:shd w:val="clear" w:color="auto" w:fill="9AC4C7"/>
        </w:rPr>
        <w:t>often</w:t>
      </w:r>
      <w:proofErr w:type="gramEnd"/>
      <w:r w:rsidR="00BB4C8F" w:rsidRPr="00E9452B">
        <w:rPr>
          <w:sz w:val="24"/>
          <w:szCs w:val="24"/>
          <w:bdr w:val="single" w:sz="4" w:space="0" w:color="9AC4C7"/>
          <w:shd w:val="clear" w:color="auto" w:fill="9AC4C7"/>
        </w:rPr>
        <w:t xml:space="preserve"> </w:t>
      </w:r>
      <w:r w:rsidR="00A031BC" w:rsidRPr="00E9452B">
        <w:rPr>
          <w:sz w:val="24"/>
          <w:szCs w:val="24"/>
          <w:bdr w:val="single" w:sz="4" w:space="0" w:color="9AC4C7"/>
          <w:shd w:val="clear" w:color="auto" w:fill="9AC4C7"/>
        </w:rPr>
        <w:t>called</w:t>
      </w:r>
      <w:r w:rsidR="00BB4C8F" w:rsidRPr="00E9452B">
        <w:rPr>
          <w:sz w:val="24"/>
          <w:szCs w:val="24"/>
          <w:bdr w:val="single" w:sz="4" w:space="0" w:color="9AC4C7"/>
          <w:shd w:val="clear" w:color="auto" w:fill="9AC4C7"/>
        </w:rPr>
        <w:t xml:space="preserve"> the </w:t>
      </w:r>
      <w:r w:rsidR="001E7FBD">
        <w:rPr>
          <w:b/>
          <w:sz w:val="24"/>
          <w:szCs w:val="24"/>
          <w:bdr w:val="single" w:sz="4" w:space="0" w:color="9AC4C7"/>
          <w:shd w:val="clear" w:color="auto" w:fill="9AC4C7"/>
        </w:rPr>
        <w:t>C</w:t>
      </w:r>
      <w:r w:rsidR="00BB4C8F" w:rsidRPr="00E9452B">
        <w:rPr>
          <w:b/>
          <w:sz w:val="24"/>
          <w:szCs w:val="24"/>
          <w:bdr w:val="single" w:sz="4" w:space="0" w:color="9AC4C7"/>
          <w:shd w:val="clear" w:color="auto" w:fill="9AC4C7"/>
        </w:rPr>
        <w:t>onstitution</w:t>
      </w:r>
      <w:r w:rsidR="00BB4C8F" w:rsidRPr="00E9452B">
        <w:rPr>
          <w:sz w:val="24"/>
          <w:szCs w:val="24"/>
          <w:bdr w:val="single" w:sz="4" w:space="0" w:color="9AC4C7"/>
          <w:shd w:val="clear" w:color="auto" w:fill="9AC4C7"/>
        </w:rPr>
        <w:t>)</w:t>
      </w:r>
    </w:p>
    <w:p w:rsidR="00BB4C8F" w:rsidRPr="00D43123" w:rsidRDefault="00BB4C8F" w:rsidP="00374221">
      <w:pPr>
        <w:spacing w:after="0"/>
        <w:jc w:val="both"/>
        <w:rPr>
          <w:color w:val="000000" w:themeColor="text1"/>
          <w:sz w:val="24"/>
        </w:rPr>
      </w:pPr>
      <w:r w:rsidRPr="00D43123">
        <w:rPr>
          <w:color w:val="000000" w:themeColor="text1"/>
          <w:sz w:val="24"/>
        </w:rPr>
        <w:t xml:space="preserve">Consumer Protection is </w:t>
      </w:r>
      <w:r w:rsidRPr="00D43123">
        <w:rPr>
          <w:b/>
          <w:color w:val="000000" w:themeColor="text1"/>
          <w:sz w:val="24"/>
        </w:rPr>
        <w:t>unable</w:t>
      </w:r>
      <w:r w:rsidRPr="00D43123">
        <w:rPr>
          <w:color w:val="000000" w:themeColor="text1"/>
          <w:sz w:val="24"/>
        </w:rPr>
        <w:t xml:space="preserve"> to intervene in internal disputes concerning the interpretation or application of </w:t>
      </w:r>
      <w:r w:rsidR="008D5170" w:rsidRPr="00D43123">
        <w:rPr>
          <w:color w:val="000000" w:themeColor="text1"/>
          <w:sz w:val="24"/>
        </w:rPr>
        <w:t>an association</w:t>
      </w:r>
      <w:r w:rsidR="008D5170">
        <w:rPr>
          <w:color w:val="000000" w:themeColor="text1"/>
          <w:sz w:val="24"/>
        </w:rPr>
        <w:t>’s</w:t>
      </w:r>
      <w:r w:rsidR="008D5170" w:rsidRPr="00D43123">
        <w:rPr>
          <w:color w:val="000000" w:themeColor="text1"/>
          <w:sz w:val="24"/>
        </w:rPr>
        <w:t xml:space="preserve"> </w:t>
      </w:r>
      <w:r w:rsidRPr="00D43123">
        <w:rPr>
          <w:color w:val="000000" w:themeColor="text1"/>
          <w:sz w:val="24"/>
        </w:rPr>
        <w:t xml:space="preserve">rules (unless the issue also relates to the requirements of the </w:t>
      </w:r>
      <w:r w:rsidRPr="00D43123">
        <w:rPr>
          <w:i/>
          <w:color w:val="000000" w:themeColor="text1"/>
          <w:sz w:val="24"/>
        </w:rPr>
        <w:t>Associations Incorporation Act 2015</w:t>
      </w:r>
      <w:r w:rsidRPr="00D43123">
        <w:rPr>
          <w:color w:val="000000" w:themeColor="text1"/>
          <w:sz w:val="24"/>
        </w:rPr>
        <w:t xml:space="preserve">). If </w:t>
      </w:r>
      <w:r w:rsidR="008D5170">
        <w:rPr>
          <w:color w:val="000000" w:themeColor="text1"/>
          <w:sz w:val="24"/>
        </w:rPr>
        <w:t xml:space="preserve">the dispute cannot be resolved </w:t>
      </w:r>
      <w:r w:rsidRPr="00D43123">
        <w:rPr>
          <w:color w:val="000000" w:themeColor="text1"/>
          <w:sz w:val="24"/>
        </w:rPr>
        <w:t xml:space="preserve">using </w:t>
      </w:r>
      <w:r w:rsidR="008D5170">
        <w:rPr>
          <w:color w:val="000000" w:themeColor="text1"/>
          <w:sz w:val="24"/>
        </w:rPr>
        <w:t xml:space="preserve">the association’s </w:t>
      </w:r>
      <w:r w:rsidRPr="00D43123">
        <w:rPr>
          <w:color w:val="000000" w:themeColor="text1"/>
          <w:sz w:val="24"/>
        </w:rPr>
        <w:t xml:space="preserve">internal processes some matters may be considered by the State Administrative Tribunal. </w:t>
      </w:r>
    </w:p>
    <w:p w:rsidR="00374221" w:rsidRDefault="00374221" w:rsidP="00374221">
      <w:pPr>
        <w:spacing w:after="0"/>
        <w:jc w:val="both"/>
        <w:rPr>
          <w:color w:val="000000" w:themeColor="text1"/>
          <w:sz w:val="24"/>
          <w:szCs w:val="24"/>
        </w:rPr>
      </w:pPr>
    </w:p>
    <w:p w:rsidR="00BB4C8F" w:rsidRPr="00374221" w:rsidRDefault="00BB4C8F" w:rsidP="00374221">
      <w:pPr>
        <w:spacing w:after="0"/>
        <w:jc w:val="both"/>
        <w:rPr>
          <w:color w:val="000000" w:themeColor="text1"/>
          <w:sz w:val="24"/>
          <w:szCs w:val="24"/>
        </w:rPr>
      </w:pPr>
      <w:r w:rsidRPr="00374221">
        <w:rPr>
          <w:color w:val="000000" w:themeColor="text1"/>
          <w:sz w:val="24"/>
          <w:szCs w:val="24"/>
        </w:rPr>
        <w:t xml:space="preserve">Examples of matters that would need </w:t>
      </w:r>
      <w:r w:rsidRPr="00374221">
        <w:rPr>
          <w:b/>
          <w:color w:val="000000" w:themeColor="text1"/>
          <w:sz w:val="24"/>
          <w:szCs w:val="24"/>
        </w:rPr>
        <w:t>to be dealt with by members</w:t>
      </w:r>
      <w:r w:rsidRPr="00374221">
        <w:rPr>
          <w:color w:val="000000" w:themeColor="text1"/>
          <w:sz w:val="24"/>
          <w:szCs w:val="24"/>
        </w:rPr>
        <w:t xml:space="preserve"> include:</w:t>
      </w:r>
    </w:p>
    <w:p w:rsidR="00BB4C8F" w:rsidRPr="00374221" w:rsidRDefault="0014672D" w:rsidP="00374221">
      <w:pPr>
        <w:pStyle w:val="ListParagraph"/>
        <w:numPr>
          <w:ilvl w:val="0"/>
          <w:numId w:val="36"/>
        </w:numPr>
        <w:spacing w:after="0"/>
        <w:ind w:left="426" w:hanging="284"/>
        <w:contextualSpacing w:val="0"/>
        <w:jc w:val="both"/>
        <w:rPr>
          <w:color w:val="000000" w:themeColor="text1"/>
          <w:sz w:val="24"/>
          <w:szCs w:val="24"/>
        </w:rPr>
      </w:pPr>
      <w:r w:rsidRPr="00374221">
        <w:rPr>
          <w:color w:val="000000" w:themeColor="text1"/>
          <w:sz w:val="24"/>
          <w:szCs w:val="24"/>
        </w:rPr>
        <w:t xml:space="preserve">membership </w:t>
      </w:r>
      <w:r w:rsidR="00BB4C8F" w:rsidRPr="00374221">
        <w:rPr>
          <w:color w:val="000000" w:themeColor="text1"/>
          <w:sz w:val="24"/>
          <w:szCs w:val="24"/>
        </w:rPr>
        <w:t>admission</w:t>
      </w:r>
      <w:r w:rsidRPr="00374221">
        <w:rPr>
          <w:color w:val="000000" w:themeColor="text1"/>
          <w:sz w:val="24"/>
          <w:szCs w:val="24"/>
        </w:rPr>
        <w:t>s</w:t>
      </w:r>
      <w:r w:rsidR="00BB4C8F" w:rsidRPr="00374221">
        <w:rPr>
          <w:color w:val="000000" w:themeColor="text1"/>
          <w:sz w:val="24"/>
          <w:szCs w:val="24"/>
        </w:rPr>
        <w:t>, renewal</w:t>
      </w:r>
      <w:r w:rsidRPr="00374221">
        <w:rPr>
          <w:color w:val="000000" w:themeColor="text1"/>
          <w:sz w:val="24"/>
          <w:szCs w:val="24"/>
        </w:rPr>
        <w:t>s</w:t>
      </w:r>
      <w:r w:rsidR="00BB4C8F" w:rsidRPr="00374221">
        <w:rPr>
          <w:color w:val="000000" w:themeColor="text1"/>
          <w:sz w:val="24"/>
          <w:szCs w:val="24"/>
        </w:rPr>
        <w:t xml:space="preserve"> or expulsion</w:t>
      </w:r>
      <w:r w:rsidRPr="00374221">
        <w:rPr>
          <w:color w:val="000000" w:themeColor="text1"/>
          <w:sz w:val="24"/>
          <w:szCs w:val="24"/>
        </w:rPr>
        <w:t>s</w:t>
      </w:r>
      <w:r w:rsidR="00BB4C8F" w:rsidRPr="00374221">
        <w:rPr>
          <w:color w:val="000000" w:themeColor="text1"/>
          <w:sz w:val="24"/>
          <w:szCs w:val="24"/>
        </w:rPr>
        <w:t>;</w:t>
      </w:r>
    </w:p>
    <w:p w:rsidR="00BB4C8F" w:rsidRPr="00374221" w:rsidRDefault="00BB4C8F" w:rsidP="00374221">
      <w:pPr>
        <w:pStyle w:val="ListParagraph"/>
        <w:numPr>
          <w:ilvl w:val="0"/>
          <w:numId w:val="36"/>
        </w:numPr>
        <w:spacing w:after="0"/>
        <w:ind w:left="426" w:hanging="284"/>
        <w:contextualSpacing w:val="0"/>
        <w:jc w:val="both"/>
        <w:rPr>
          <w:color w:val="000000" w:themeColor="text1"/>
          <w:sz w:val="24"/>
          <w:szCs w:val="24"/>
        </w:rPr>
      </w:pPr>
      <w:r w:rsidRPr="00374221">
        <w:rPr>
          <w:color w:val="000000" w:themeColor="text1"/>
          <w:sz w:val="24"/>
          <w:szCs w:val="24"/>
        </w:rPr>
        <w:t xml:space="preserve">the conduct of meetings (procedural matters); </w:t>
      </w:r>
    </w:p>
    <w:p w:rsidR="00BB4C8F" w:rsidRPr="00374221" w:rsidRDefault="00BB4C8F" w:rsidP="00374221">
      <w:pPr>
        <w:pStyle w:val="ListParagraph"/>
        <w:numPr>
          <w:ilvl w:val="0"/>
          <w:numId w:val="36"/>
        </w:numPr>
        <w:spacing w:after="0"/>
        <w:ind w:left="426" w:hanging="284"/>
        <w:contextualSpacing w:val="0"/>
        <w:jc w:val="both"/>
        <w:rPr>
          <w:color w:val="000000" w:themeColor="text1"/>
          <w:sz w:val="24"/>
          <w:szCs w:val="24"/>
        </w:rPr>
      </w:pPr>
      <w:r w:rsidRPr="00374221">
        <w:rPr>
          <w:color w:val="000000" w:themeColor="text1"/>
          <w:sz w:val="24"/>
          <w:szCs w:val="24"/>
        </w:rPr>
        <w:t xml:space="preserve">the processes and outcomes of committee elections; </w:t>
      </w:r>
    </w:p>
    <w:p w:rsidR="00BB4C8F" w:rsidRDefault="00BB4C8F" w:rsidP="00374221">
      <w:pPr>
        <w:pStyle w:val="ListParagraph"/>
        <w:numPr>
          <w:ilvl w:val="0"/>
          <w:numId w:val="36"/>
        </w:numPr>
        <w:spacing w:after="0"/>
        <w:ind w:left="426" w:hanging="284"/>
        <w:contextualSpacing w:val="0"/>
        <w:rPr>
          <w:color w:val="000000" w:themeColor="text1"/>
          <w:sz w:val="24"/>
          <w:szCs w:val="24"/>
        </w:rPr>
      </w:pPr>
      <w:proofErr w:type="gramStart"/>
      <w:r w:rsidRPr="00374221">
        <w:rPr>
          <w:color w:val="000000" w:themeColor="text1"/>
          <w:sz w:val="24"/>
          <w:szCs w:val="24"/>
        </w:rPr>
        <w:t>the</w:t>
      </w:r>
      <w:proofErr w:type="gramEnd"/>
      <w:r w:rsidRPr="00374221">
        <w:rPr>
          <w:color w:val="000000" w:themeColor="text1"/>
          <w:sz w:val="24"/>
          <w:szCs w:val="24"/>
        </w:rPr>
        <w:t xml:space="preserve"> inspection of records other than those referred to under the Act (being the register of members, rules and list of office bearers).</w:t>
      </w:r>
    </w:p>
    <w:p w:rsidR="003B561D" w:rsidRPr="0042325D" w:rsidRDefault="003B561D" w:rsidP="003B561D">
      <w:pPr>
        <w:pStyle w:val="ListParagraph"/>
        <w:spacing w:after="0"/>
        <w:ind w:left="426"/>
        <w:contextualSpacing w:val="0"/>
        <w:rPr>
          <w:color w:val="000000" w:themeColor="text1"/>
          <w:sz w:val="16"/>
          <w:szCs w:val="24"/>
        </w:rPr>
      </w:pPr>
    </w:p>
    <w:p w:rsidR="00BB4C8F" w:rsidRPr="000E1E12" w:rsidRDefault="00BB4C8F" w:rsidP="00374221">
      <w:pPr>
        <w:pBdr>
          <w:top w:val="single" w:sz="4" w:space="1" w:color="9AC4C7"/>
          <w:left w:val="single" w:sz="4" w:space="4" w:color="9AC4C7"/>
          <w:bottom w:val="single" w:sz="4" w:space="1" w:color="9AC4C7"/>
          <w:right w:val="single" w:sz="4" w:space="4" w:color="9AC4C7"/>
          <w:between w:val="single" w:sz="4" w:space="1" w:color="6F8AA1"/>
          <w:bar w:val="single" w:sz="4" w:color="6F8AA1"/>
        </w:pBdr>
        <w:shd w:val="clear" w:color="auto" w:fill="9AC4C7"/>
        <w:spacing w:after="0"/>
        <w:rPr>
          <w:b/>
          <w:color w:val="000000" w:themeColor="text1"/>
          <w:sz w:val="24"/>
          <w:szCs w:val="26"/>
        </w:rPr>
      </w:pPr>
      <w:r w:rsidRPr="000E1E12">
        <w:rPr>
          <w:color w:val="000000" w:themeColor="text1"/>
          <w:sz w:val="24"/>
          <w:szCs w:val="26"/>
        </w:rPr>
        <w:t xml:space="preserve">For information about options to resolve such matters please refer to the </w:t>
      </w:r>
      <w:r w:rsidR="007F27A9">
        <w:rPr>
          <w:b/>
          <w:color w:val="000000" w:themeColor="text1"/>
          <w:sz w:val="24"/>
          <w:szCs w:val="26"/>
        </w:rPr>
        <w:t>Resolving complaints and disputes</w:t>
      </w:r>
      <w:r w:rsidRPr="000E1E12">
        <w:rPr>
          <w:color w:val="000000" w:themeColor="text1"/>
          <w:sz w:val="24"/>
          <w:szCs w:val="26"/>
        </w:rPr>
        <w:t xml:space="preserve"> section of the </w:t>
      </w:r>
      <w:r w:rsidRPr="000E1E12">
        <w:rPr>
          <w:b/>
          <w:color w:val="000000" w:themeColor="text1"/>
          <w:sz w:val="24"/>
          <w:szCs w:val="26"/>
        </w:rPr>
        <w:t>INC Guide</w:t>
      </w:r>
      <w:r w:rsidRPr="000E1E12">
        <w:rPr>
          <w:color w:val="000000" w:themeColor="text1"/>
          <w:sz w:val="24"/>
          <w:szCs w:val="26"/>
        </w:rPr>
        <w:t xml:space="preserve"> available at </w:t>
      </w:r>
      <w:hyperlink r:id="rId9" w:history="1">
        <w:r w:rsidR="007F27A9" w:rsidRPr="009901A7">
          <w:rPr>
            <w:rStyle w:val="Hyperlink"/>
            <w:rFonts w:ascii="Arial" w:hAnsi="Arial" w:cs="Arial"/>
            <w:b/>
            <w:sz w:val="24"/>
            <w:szCs w:val="26"/>
          </w:rPr>
          <w:t>www.commerce.wa.gov.au./inc</w:t>
        </w:r>
      </w:hyperlink>
      <w:r w:rsidRPr="000E1E12">
        <w:rPr>
          <w:color w:val="000000" w:themeColor="text1"/>
          <w:sz w:val="24"/>
          <w:szCs w:val="26"/>
        </w:rPr>
        <w:t>.</w:t>
      </w:r>
    </w:p>
    <w:p w:rsidR="00A666A5" w:rsidRPr="009837DC" w:rsidRDefault="00635F69" w:rsidP="009837DC">
      <w:pPr>
        <w:pBdr>
          <w:top w:val="single" w:sz="4" w:space="1" w:color="9AC4C7"/>
          <w:left w:val="single" w:sz="4" w:space="4" w:color="9AC4C7"/>
          <w:bottom w:val="single" w:sz="4" w:space="1" w:color="9AC4C7"/>
          <w:right w:val="single" w:sz="4" w:space="4" w:color="9AC4C7"/>
          <w:between w:val="single" w:sz="4" w:space="1" w:color="006B6E" w:themeColor="accent1"/>
          <w:bar w:val="single" w:sz="4" w:color="006B6E" w:themeColor="accent1"/>
        </w:pBdr>
        <w:shd w:val="clear" w:color="auto" w:fill="9AC4C7"/>
        <w:rPr>
          <w:b/>
          <w:sz w:val="24"/>
        </w:rPr>
      </w:pPr>
      <w:r w:rsidRPr="009837DC">
        <w:rPr>
          <w:b/>
          <w:sz w:val="24"/>
        </w:rPr>
        <w:lastRenderedPageBreak/>
        <w:t>COMPLAINT DETAILS</w:t>
      </w:r>
    </w:p>
    <w:p w:rsidR="00A666A5" w:rsidRPr="000E1E12" w:rsidRDefault="00A666A5" w:rsidP="00A666A5">
      <w:pPr>
        <w:spacing w:after="0"/>
        <w:rPr>
          <w:color w:val="000000" w:themeColor="text1"/>
        </w:rPr>
      </w:pPr>
      <w:r w:rsidRPr="000E1E12">
        <w:rPr>
          <w:color w:val="000000" w:themeColor="text1"/>
        </w:rPr>
        <w:t xml:space="preserve">Please state clearly in the space below the full details of the issues you wish to raise.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253E51"/>
          <w:insideV w:val="single" w:sz="8" w:space="0" w:color="253E51"/>
        </w:tblBorders>
        <w:tblLook w:val="04A0" w:firstRow="1" w:lastRow="0" w:firstColumn="1" w:lastColumn="0" w:noHBand="0" w:noVBand="1"/>
      </w:tblPr>
      <w:tblGrid>
        <w:gridCol w:w="10456"/>
      </w:tblGrid>
      <w:tr w:rsidR="004113A3" w:rsidRPr="004113A3" w:rsidTr="0042325D">
        <w:trPr>
          <w:trHeight w:val="7494"/>
        </w:trPr>
        <w:tc>
          <w:tcPr>
            <w:tcW w:w="10682" w:type="dxa"/>
            <w:tcBorders>
              <w:top w:val="single" w:sz="4" w:space="0" w:color="006B6E" w:themeColor="accent1"/>
              <w:left w:val="single" w:sz="4" w:space="0" w:color="006B6E" w:themeColor="accent1"/>
              <w:bottom w:val="single" w:sz="4" w:space="0" w:color="006B6E" w:themeColor="accent1"/>
              <w:right w:val="single" w:sz="4" w:space="0" w:color="006B6E" w:themeColor="accent1"/>
            </w:tcBorders>
          </w:tcPr>
          <w:p w:rsidR="00A666A5" w:rsidRPr="004113A3" w:rsidRDefault="00A666A5" w:rsidP="00B2093B">
            <w:pPr>
              <w:rPr>
                <w:b/>
                <w:color w:val="45415D" w:themeColor="accent2"/>
              </w:rPr>
            </w:pPr>
          </w:p>
        </w:tc>
      </w:tr>
    </w:tbl>
    <w:p w:rsidR="00BF063B" w:rsidRPr="000E1E12" w:rsidRDefault="00E30286">
      <w:pPr>
        <w:rPr>
          <w:color w:val="000000" w:themeColor="text1"/>
          <w:sz w:val="6"/>
          <w:szCs w:val="6"/>
          <w:shd w:val="clear" w:color="auto" w:fill="394A58"/>
        </w:rPr>
      </w:pPr>
      <w:r w:rsidRPr="000E1E12">
        <w:rPr>
          <w:i/>
          <w:color w:val="000000" w:themeColor="text1"/>
        </w:rPr>
        <w:t>(Please attach additional pages if required)</w:t>
      </w:r>
    </w:p>
    <w:p w:rsidR="00BB4C8F" w:rsidRDefault="00BB4C8F" w:rsidP="009241D9">
      <w:pPr>
        <w:spacing w:after="0"/>
        <w:rPr>
          <w:b/>
          <w:color w:val="45415D" w:themeColor="accent2"/>
        </w:rPr>
      </w:pPr>
    </w:p>
    <w:p w:rsidR="00CA39FB" w:rsidRPr="00E560EB" w:rsidRDefault="00CA39FB" w:rsidP="00CA39FB">
      <w:pPr>
        <w:pBdr>
          <w:top w:val="single" w:sz="4" w:space="1" w:color="9AC4C7"/>
          <w:left w:val="single" w:sz="4" w:space="4" w:color="9AC4C7"/>
          <w:bottom w:val="single" w:sz="4" w:space="1" w:color="9AC4C7"/>
          <w:right w:val="single" w:sz="4" w:space="4" w:color="9AC4C7"/>
          <w:between w:val="single" w:sz="4" w:space="1" w:color="006B6E" w:themeColor="accent1"/>
          <w:bar w:val="single" w:sz="4" w:color="006B6E" w:themeColor="accent1"/>
        </w:pBdr>
        <w:shd w:val="clear" w:color="auto" w:fill="9AC4C7"/>
        <w:rPr>
          <w:rStyle w:val="Emphasis"/>
        </w:rPr>
      </w:pPr>
      <w:r>
        <w:rPr>
          <w:rStyle w:val="Emphasis"/>
        </w:rPr>
        <w:t>WHAT OUTCOME ARE YOU HOPING TO ACHIEVE?</w:t>
      </w:r>
    </w:p>
    <w:p w:rsidR="00CA39FB" w:rsidRDefault="00CA39FB" w:rsidP="0042325D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b/>
          <w:color w:val="45415D" w:themeColor="accent2"/>
        </w:rPr>
      </w:pPr>
    </w:p>
    <w:p w:rsidR="007908BA" w:rsidRPr="004113A3" w:rsidRDefault="007908BA" w:rsidP="0042325D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b/>
          <w:color w:val="45415D" w:themeColor="accent2"/>
        </w:rPr>
      </w:pPr>
    </w:p>
    <w:p w:rsidR="00E560EB" w:rsidRPr="00E560EB" w:rsidRDefault="00CA39FB" w:rsidP="00E560EB">
      <w:pPr>
        <w:shd w:val="clear" w:color="auto" w:fill="9AC4C7"/>
        <w:spacing w:after="24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ATTEMPTS TO RESOLVE YOUR CONCERNS</w:t>
      </w:r>
    </w:p>
    <w:p w:rsidR="00750BE0" w:rsidRDefault="008D5170" w:rsidP="00374221">
      <w:pPr>
        <w:spacing w:after="0"/>
        <w:jc w:val="both"/>
      </w:pPr>
      <w:r>
        <w:t xml:space="preserve">It is generally the role of members to resolve disputes </w:t>
      </w:r>
      <w:r w:rsidR="009F5241">
        <w:t>about</w:t>
      </w:r>
      <w:r w:rsidR="00750BE0">
        <w:t xml:space="preserve"> how the objects and purposes </w:t>
      </w:r>
      <w:r w:rsidR="00CA39FB">
        <w:t>are</w:t>
      </w:r>
      <w:r w:rsidR="00750BE0">
        <w:t xml:space="preserve"> pursued </w:t>
      </w:r>
      <w:r w:rsidR="009F5241">
        <w:t xml:space="preserve">or </w:t>
      </w:r>
      <w:r w:rsidR="00750BE0">
        <w:t xml:space="preserve">whether the actions and decisions of a committee are appropriate </w:t>
      </w:r>
      <w:r w:rsidR="00CA39FB">
        <w:t>and</w:t>
      </w:r>
      <w:r w:rsidR="00750BE0">
        <w:t xml:space="preserve"> in the best interests of the organisation. </w:t>
      </w:r>
    </w:p>
    <w:p w:rsidR="00E9452B" w:rsidRDefault="008D5170" w:rsidP="008D5170">
      <w:pPr>
        <w:spacing w:before="120" w:after="0"/>
        <w:rPr>
          <w:color w:val="000000" w:themeColor="text1"/>
        </w:rPr>
      </w:pPr>
      <w:r w:rsidRPr="00E9452B">
        <w:rPr>
          <w:b/>
          <w:color w:val="000000" w:themeColor="text1"/>
        </w:rPr>
        <w:t>It is highly recommended that you make attempts to resolve your concerns with the organisation prior to lodging a formal complaint.</w:t>
      </w:r>
      <w:r>
        <w:rPr>
          <w:color w:val="000000" w:themeColor="text1"/>
        </w:rPr>
        <w:t xml:space="preserve"> </w:t>
      </w:r>
    </w:p>
    <w:p w:rsidR="008D5170" w:rsidRPr="000E1E12" w:rsidRDefault="008D5170" w:rsidP="008D5170">
      <w:pPr>
        <w:spacing w:before="120" w:after="0"/>
        <w:rPr>
          <w:color w:val="000000" w:themeColor="text1"/>
        </w:rPr>
      </w:pPr>
      <w:r w:rsidRPr="000E1E12">
        <w:rPr>
          <w:color w:val="000000" w:themeColor="text1"/>
        </w:rPr>
        <w:t>Have you approached the association or charity to try to resolve the concern?</w:t>
      </w:r>
    </w:p>
    <w:p w:rsidR="008D5170" w:rsidRDefault="00E75C48" w:rsidP="008D5170">
      <w:pPr>
        <w:spacing w:before="120" w:after="0"/>
        <w:rPr>
          <w:i/>
          <w:color w:val="000000" w:themeColor="text1"/>
          <w:sz w:val="18"/>
        </w:rPr>
      </w:pPr>
      <w:sdt>
        <w:sdtPr>
          <w:rPr>
            <w:color w:val="000000" w:themeColor="text1"/>
            <w:sz w:val="28"/>
          </w:rPr>
          <w:id w:val="-70826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70" w:rsidRPr="000E1E12">
            <w:rPr>
              <w:rFonts w:ascii="MS Gothic" w:eastAsia="MS Gothic" w:hAnsi="MS Gothic" w:hint="eastAsia"/>
              <w:color w:val="000000" w:themeColor="text1"/>
              <w:sz w:val="28"/>
            </w:rPr>
            <w:t>☐</w:t>
          </w:r>
        </w:sdtContent>
      </w:sdt>
      <w:r w:rsidR="008D5170" w:rsidRPr="000E1E12">
        <w:rPr>
          <w:color w:val="000000" w:themeColor="text1"/>
        </w:rPr>
        <w:t xml:space="preserve"> Yes   </w:t>
      </w:r>
      <w:sdt>
        <w:sdtPr>
          <w:rPr>
            <w:color w:val="000000" w:themeColor="text1"/>
            <w:sz w:val="28"/>
          </w:rPr>
          <w:id w:val="-28196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70">
            <w:rPr>
              <w:rFonts w:ascii="MS Gothic" w:eastAsia="MS Gothic" w:hAnsi="MS Gothic" w:hint="eastAsia"/>
              <w:color w:val="000000" w:themeColor="text1"/>
              <w:sz w:val="28"/>
            </w:rPr>
            <w:t>☐</w:t>
          </w:r>
        </w:sdtContent>
      </w:sdt>
      <w:r w:rsidR="008D5170" w:rsidRPr="000E1E12">
        <w:rPr>
          <w:color w:val="000000" w:themeColor="text1"/>
        </w:rPr>
        <w:t xml:space="preserve"> No</w:t>
      </w:r>
      <w:r w:rsidR="00CA39FB">
        <w:rPr>
          <w:color w:val="000000" w:themeColor="text1"/>
        </w:rPr>
        <w:t xml:space="preserve"> </w:t>
      </w:r>
      <w:r w:rsidR="00A031BC">
        <w:rPr>
          <w:color w:val="000000" w:themeColor="text1"/>
        </w:rPr>
        <w:t xml:space="preserve">  </w:t>
      </w:r>
      <w:r w:rsidR="00A031BC">
        <w:rPr>
          <w:color w:val="000000" w:themeColor="text1"/>
          <w:sz w:val="18"/>
          <w:szCs w:val="18"/>
        </w:rPr>
        <w:t>(</w:t>
      </w:r>
      <w:r w:rsidR="00A031BC" w:rsidRPr="000E1E12">
        <w:rPr>
          <w:i/>
          <w:color w:val="000000" w:themeColor="text1"/>
          <w:sz w:val="18"/>
        </w:rPr>
        <w:t>Please choose one</w:t>
      </w:r>
      <w:r w:rsidR="00A031BC">
        <w:rPr>
          <w:i/>
          <w:color w:val="000000" w:themeColor="text1"/>
          <w:sz w:val="18"/>
        </w:rPr>
        <w:t>)</w:t>
      </w:r>
    </w:p>
    <w:p w:rsidR="009F5241" w:rsidRDefault="009F5241">
      <w:pPr>
        <w:rPr>
          <w:b/>
          <w:sz w:val="24"/>
        </w:rPr>
      </w:pPr>
      <w:r>
        <w:rPr>
          <w:b/>
          <w:sz w:val="24"/>
        </w:rPr>
        <w:br w:type="page"/>
      </w:r>
    </w:p>
    <w:p w:rsidR="007908BA" w:rsidRPr="009837DC" w:rsidRDefault="007908BA" w:rsidP="007908BA">
      <w:pPr>
        <w:pBdr>
          <w:top w:val="single" w:sz="4" w:space="1" w:color="9AC4C7"/>
          <w:left w:val="single" w:sz="4" w:space="4" w:color="9AC4C7"/>
          <w:bottom w:val="single" w:sz="4" w:space="1" w:color="9AC4C7"/>
          <w:right w:val="single" w:sz="4" w:space="4" w:color="9AC4C7"/>
          <w:between w:val="single" w:sz="4" w:space="1" w:color="006B6E" w:themeColor="accent1"/>
          <w:bar w:val="single" w:sz="4" w:color="006B6E" w:themeColor="accent1"/>
        </w:pBdr>
        <w:shd w:val="clear" w:color="auto" w:fill="9AC4C7"/>
        <w:rPr>
          <w:b/>
          <w:sz w:val="24"/>
        </w:rPr>
      </w:pPr>
      <w:r w:rsidRPr="009837DC">
        <w:rPr>
          <w:b/>
          <w:sz w:val="24"/>
        </w:rPr>
        <w:lastRenderedPageBreak/>
        <w:t xml:space="preserve">SUPPORTING DOCUMENTS </w:t>
      </w:r>
      <w:bookmarkStart w:id="0" w:name="_GoBack"/>
      <w:bookmarkEnd w:id="0"/>
    </w:p>
    <w:p w:rsidR="007908BA" w:rsidRDefault="00E75C48" w:rsidP="007908BA">
      <w:pPr>
        <w:spacing w:before="120" w:after="0" w:line="240" w:lineRule="auto"/>
        <w:ind w:left="425" w:hanging="425"/>
        <w:rPr>
          <w:color w:val="000000" w:themeColor="text1"/>
        </w:rPr>
      </w:pPr>
      <w:sdt>
        <w:sdtPr>
          <w:rPr>
            <w:color w:val="000000" w:themeColor="text1"/>
            <w:sz w:val="32"/>
          </w:rPr>
          <w:id w:val="75933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8BA" w:rsidRPr="00D43123">
            <w:rPr>
              <w:rFonts w:ascii="MS Gothic" w:eastAsia="MS Gothic" w:hAnsi="MS Gothic" w:hint="eastAsia"/>
              <w:color w:val="000000" w:themeColor="text1"/>
              <w:sz w:val="32"/>
            </w:rPr>
            <w:t>☐</w:t>
          </w:r>
        </w:sdtContent>
      </w:sdt>
      <w:r w:rsidR="007908BA" w:rsidRPr="00D43123">
        <w:rPr>
          <w:color w:val="000000" w:themeColor="text1"/>
          <w:sz w:val="24"/>
        </w:rPr>
        <w:t xml:space="preserve">  </w:t>
      </w:r>
      <w:r w:rsidR="007908BA">
        <w:rPr>
          <w:color w:val="000000" w:themeColor="text1"/>
        </w:rPr>
        <w:t xml:space="preserve">I have attached </w:t>
      </w:r>
      <w:r w:rsidR="007908BA" w:rsidRPr="00D43123">
        <w:rPr>
          <w:b/>
          <w:color w:val="000000" w:themeColor="text1"/>
        </w:rPr>
        <w:t>copies</w:t>
      </w:r>
      <w:r w:rsidR="007908BA">
        <w:rPr>
          <w:color w:val="000000" w:themeColor="text1"/>
        </w:rPr>
        <w:t xml:space="preserve"> of all the documents which support my allegations (p</w:t>
      </w:r>
      <w:r w:rsidR="007908BA" w:rsidRPr="000E1E12">
        <w:rPr>
          <w:color w:val="000000" w:themeColor="text1"/>
        </w:rPr>
        <w:t>lease retain the originals of al</w:t>
      </w:r>
      <w:r w:rsidR="007908BA">
        <w:rPr>
          <w:color w:val="000000" w:themeColor="text1"/>
        </w:rPr>
        <w:t>l documentation forwarded to Consumer Protection).</w:t>
      </w:r>
    </w:p>
    <w:p w:rsidR="007908BA" w:rsidRPr="000E1E12" w:rsidRDefault="007908BA" w:rsidP="007908BA">
      <w:pPr>
        <w:spacing w:before="120" w:after="0" w:line="240" w:lineRule="auto"/>
        <w:ind w:left="425" w:hanging="425"/>
        <w:rPr>
          <w:color w:val="000000" w:themeColor="text1"/>
        </w:rPr>
      </w:pPr>
    </w:p>
    <w:p w:rsidR="00A838A9" w:rsidRPr="009837DC" w:rsidRDefault="00635F69" w:rsidP="00A32120">
      <w:pPr>
        <w:pBdr>
          <w:top w:val="single" w:sz="4" w:space="1" w:color="9AC4C7"/>
          <w:left w:val="single" w:sz="4" w:space="4" w:color="9AC4C7"/>
          <w:bottom w:val="single" w:sz="4" w:space="1" w:color="9AC4C7"/>
          <w:right w:val="single" w:sz="4" w:space="4" w:color="9AC4C7"/>
        </w:pBdr>
        <w:shd w:val="clear" w:color="auto" w:fill="9AC4C7"/>
        <w:rPr>
          <w:b/>
          <w:sz w:val="24"/>
        </w:rPr>
      </w:pPr>
      <w:r w:rsidRPr="009837DC">
        <w:rPr>
          <w:b/>
          <w:sz w:val="24"/>
        </w:rPr>
        <w:t>DECLARATION</w:t>
      </w:r>
    </w:p>
    <w:p w:rsidR="00211E2B" w:rsidRPr="000E1E12" w:rsidRDefault="00211E2B" w:rsidP="00A217B3">
      <w:pPr>
        <w:spacing w:after="0"/>
        <w:rPr>
          <w:color w:val="000000" w:themeColor="text1"/>
        </w:rPr>
      </w:pPr>
      <w:r w:rsidRPr="000E1E12">
        <w:rPr>
          <w:color w:val="000000" w:themeColor="text1"/>
        </w:rPr>
        <w:t>T</w:t>
      </w:r>
      <w:r w:rsidR="00C61DE2" w:rsidRPr="000E1E12">
        <w:rPr>
          <w:color w:val="000000" w:themeColor="text1"/>
        </w:rPr>
        <w:t>o the best of my knowledge, t</w:t>
      </w:r>
      <w:r w:rsidRPr="000E1E12">
        <w:rPr>
          <w:color w:val="000000" w:themeColor="text1"/>
        </w:rPr>
        <w:t>he information</w:t>
      </w:r>
      <w:r w:rsidR="00A40E5B" w:rsidRPr="000E1E12">
        <w:rPr>
          <w:color w:val="000000" w:themeColor="text1"/>
        </w:rPr>
        <w:t xml:space="preserve"> </w:t>
      </w:r>
      <w:r w:rsidR="00C61DE2" w:rsidRPr="000E1E12">
        <w:rPr>
          <w:color w:val="000000" w:themeColor="text1"/>
        </w:rPr>
        <w:t>supplied by me is</w:t>
      </w:r>
      <w:r w:rsidRPr="000E1E12">
        <w:rPr>
          <w:color w:val="000000" w:themeColor="text1"/>
        </w:rPr>
        <w:t xml:space="preserve"> true and correct.</w:t>
      </w:r>
    </w:p>
    <w:tbl>
      <w:tblPr>
        <w:tblStyle w:val="TableGrid"/>
        <w:tblW w:w="0" w:type="auto"/>
        <w:tblInd w:w="-34" w:type="dxa"/>
        <w:tblBorders>
          <w:top w:val="single" w:sz="4" w:space="0" w:color="006B6E" w:themeColor="accent1"/>
          <w:left w:val="single" w:sz="4" w:space="0" w:color="006B6E" w:themeColor="accent1"/>
          <w:bottom w:val="single" w:sz="4" w:space="0" w:color="006B6E" w:themeColor="accent1"/>
          <w:right w:val="single" w:sz="4" w:space="0" w:color="006B6E" w:themeColor="accent1"/>
          <w:insideH w:val="single" w:sz="4" w:space="0" w:color="006B6E" w:themeColor="accent1"/>
          <w:insideV w:val="single" w:sz="4" w:space="0" w:color="006B6E" w:themeColor="accent1"/>
        </w:tblBorders>
        <w:tblLook w:val="04A0" w:firstRow="1" w:lastRow="0" w:firstColumn="1" w:lastColumn="0" w:noHBand="0" w:noVBand="1"/>
      </w:tblPr>
      <w:tblGrid>
        <w:gridCol w:w="10490"/>
      </w:tblGrid>
      <w:tr w:rsidR="000E1E12" w:rsidRPr="000E1E12" w:rsidTr="00CA39FB">
        <w:trPr>
          <w:trHeight w:val="567"/>
        </w:trPr>
        <w:tc>
          <w:tcPr>
            <w:tcW w:w="10490" w:type="dxa"/>
            <w:vAlign w:val="center"/>
          </w:tcPr>
          <w:p w:rsidR="00F90EDB" w:rsidRPr="000E1E12" w:rsidRDefault="00F90EDB" w:rsidP="001E517F">
            <w:pPr>
              <w:rPr>
                <w:color w:val="000000" w:themeColor="text1"/>
              </w:rPr>
            </w:pPr>
            <w:r w:rsidRPr="000E1E12">
              <w:rPr>
                <w:b/>
                <w:color w:val="000000" w:themeColor="text1"/>
              </w:rPr>
              <w:t>Signature</w:t>
            </w:r>
            <w:r w:rsidR="004B3B78">
              <w:rPr>
                <w:noProof/>
                <w:color w:val="000000" w:themeColor="text1"/>
              </w:rPr>
              <w:t>:</w:t>
            </w:r>
          </w:p>
        </w:tc>
      </w:tr>
      <w:tr w:rsidR="000E1E12" w:rsidRPr="000E1E12" w:rsidTr="00CA39FB">
        <w:trPr>
          <w:trHeight w:val="567"/>
        </w:trPr>
        <w:tc>
          <w:tcPr>
            <w:tcW w:w="10490" w:type="dxa"/>
            <w:vAlign w:val="center"/>
          </w:tcPr>
          <w:p w:rsidR="00F90EDB" w:rsidRPr="000E1E12" w:rsidRDefault="00F90EDB" w:rsidP="004B3B78">
            <w:pPr>
              <w:rPr>
                <w:color w:val="000000" w:themeColor="text1"/>
              </w:rPr>
            </w:pPr>
            <w:r w:rsidRPr="000E1E12">
              <w:rPr>
                <w:b/>
                <w:color w:val="000000" w:themeColor="text1"/>
              </w:rPr>
              <w:t>Date</w:t>
            </w:r>
            <w:r w:rsidRPr="000E1E12">
              <w:rPr>
                <w:noProof/>
                <w:color w:val="000000" w:themeColor="text1"/>
              </w:rPr>
              <w:t xml:space="preserve"> (dd/mm/yyyy)</w:t>
            </w:r>
            <w:r w:rsidR="004B3B78">
              <w:rPr>
                <w:noProof/>
                <w:color w:val="000000" w:themeColor="text1"/>
              </w:rPr>
              <w:t>:</w:t>
            </w:r>
          </w:p>
        </w:tc>
      </w:tr>
    </w:tbl>
    <w:p w:rsidR="00C61DE2" w:rsidRPr="00E560EB" w:rsidRDefault="00C61DE2" w:rsidP="00C61DE2">
      <w:pPr>
        <w:spacing w:after="0"/>
        <w:rPr>
          <w:color w:val="000000" w:themeColor="text1"/>
          <w:sz w:val="6"/>
          <w:szCs w:val="6"/>
        </w:rPr>
      </w:pPr>
    </w:p>
    <w:p w:rsidR="00CA39FB" w:rsidRPr="009F5241" w:rsidRDefault="00CA39FB" w:rsidP="00C61DE2">
      <w:pPr>
        <w:spacing w:after="0"/>
        <w:rPr>
          <w:color w:val="000000" w:themeColor="text1"/>
          <w:sz w:val="12"/>
        </w:rPr>
      </w:pPr>
    </w:p>
    <w:p w:rsidR="00C61DE2" w:rsidRPr="000E1E12" w:rsidRDefault="00C61DE2" w:rsidP="00C61DE2">
      <w:pPr>
        <w:spacing w:after="0"/>
        <w:rPr>
          <w:color w:val="000000" w:themeColor="text1"/>
        </w:rPr>
      </w:pPr>
      <w:r w:rsidRPr="000E1E12">
        <w:rPr>
          <w:color w:val="000000" w:themeColor="text1"/>
        </w:rPr>
        <w:t>I agree to my name being revealed in correspondence or during investigations concerning my complaint.</w:t>
      </w:r>
    </w:p>
    <w:p w:rsidR="00C61DE2" w:rsidRPr="000E1E12" w:rsidRDefault="00E75C48" w:rsidP="00C61DE2">
      <w:pPr>
        <w:spacing w:after="0"/>
        <w:rPr>
          <w:b/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2237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DE2" w:rsidRPr="000E1E12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D15833" w:rsidRPr="000E1E12">
        <w:rPr>
          <w:color w:val="000000" w:themeColor="text1"/>
          <w:sz w:val="28"/>
          <w:szCs w:val="28"/>
        </w:rPr>
        <w:t xml:space="preserve"> </w:t>
      </w:r>
      <w:r w:rsidR="00D15833" w:rsidRPr="000E1E12">
        <w:rPr>
          <w:color w:val="000000" w:themeColor="text1"/>
          <w:szCs w:val="28"/>
        </w:rPr>
        <w:t xml:space="preserve">Yes   </w:t>
      </w:r>
      <w:sdt>
        <w:sdtPr>
          <w:rPr>
            <w:color w:val="000000" w:themeColor="text1"/>
            <w:sz w:val="28"/>
            <w:szCs w:val="28"/>
          </w:rPr>
          <w:id w:val="-190806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33" w:rsidRPr="000E1E12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C61DE2" w:rsidRPr="000E1E12">
        <w:rPr>
          <w:color w:val="000000" w:themeColor="text1"/>
          <w:sz w:val="24"/>
          <w:szCs w:val="28"/>
        </w:rPr>
        <w:t xml:space="preserve"> </w:t>
      </w:r>
      <w:r w:rsidR="00C61DE2" w:rsidRPr="000E1E12">
        <w:rPr>
          <w:color w:val="000000" w:themeColor="text1"/>
          <w:szCs w:val="28"/>
        </w:rPr>
        <w:t>No</w:t>
      </w:r>
      <w:r w:rsidR="00C61DE2" w:rsidRPr="000E1E12">
        <w:rPr>
          <w:b/>
          <w:color w:val="000000" w:themeColor="text1"/>
          <w:szCs w:val="28"/>
        </w:rPr>
        <w:t xml:space="preserve"> </w:t>
      </w:r>
      <w:r w:rsidR="00C61DE2" w:rsidRPr="000E1E12">
        <w:rPr>
          <w:b/>
          <w:color w:val="000000" w:themeColor="text1"/>
          <w:sz w:val="24"/>
          <w:szCs w:val="28"/>
        </w:rPr>
        <w:t xml:space="preserve"> </w:t>
      </w:r>
      <w:r w:rsidR="00A031BC">
        <w:rPr>
          <w:b/>
          <w:color w:val="000000" w:themeColor="text1"/>
          <w:sz w:val="24"/>
          <w:szCs w:val="28"/>
        </w:rPr>
        <w:t xml:space="preserve"> </w:t>
      </w:r>
      <w:r w:rsidR="00A031BC" w:rsidRPr="00A031BC">
        <w:rPr>
          <w:color w:val="000000" w:themeColor="text1"/>
          <w:sz w:val="18"/>
          <w:szCs w:val="18"/>
        </w:rPr>
        <w:t>(</w:t>
      </w:r>
      <w:r w:rsidR="00A031BC" w:rsidRPr="000E1E12">
        <w:rPr>
          <w:i/>
          <w:color w:val="000000" w:themeColor="text1"/>
          <w:sz w:val="18"/>
        </w:rPr>
        <w:t>Please choose one</w:t>
      </w:r>
      <w:r w:rsidR="00A031BC">
        <w:rPr>
          <w:i/>
          <w:color w:val="000000" w:themeColor="text1"/>
          <w:sz w:val="18"/>
        </w:rPr>
        <w:t>)</w:t>
      </w:r>
    </w:p>
    <w:p w:rsidR="00CA39FB" w:rsidRDefault="00CA39FB" w:rsidP="00A217B3">
      <w:pPr>
        <w:spacing w:after="0"/>
        <w:rPr>
          <w:color w:val="000000" w:themeColor="text1"/>
        </w:rPr>
      </w:pPr>
    </w:p>
    <w:p w:rsidR="00211E2B" w:rsidRPr="000E1E12" w:rsidRDefault="00C61DE2" w:rsidP="00A217B3">
      <w:pPr>
        <w:spacing w:after="0"/>
        <w:rPr>
          <w:b/>
          <w:color w:val="000000" w:themeColor="text1"/>
        </w:rPr>
      </w:pPr>
      <w:r w:rsidRPr="000E1E12">
        <w:rPr>
          <w:color w:val="000000" w:themeColor="text1"/>
        </w:rPr>
        <w:t xml:space="preserve">Should you indicate that you do not wish to be identified, Consumer Protection will endeavour to protect your identity. </w:t>
      </w:r>
      <w:r w:rsidRPr="000E1E12">
        <w:rPr>
          <w:b/>
          <w:color w:val="000000" w:themeColor="text1"/>
        </w:rPr>
        <w:t xml:space="preserve">However, the Department is bound by obligations under the </w:t>
      </w:r>
      <w:r w:rsidRPr="000E1E12">
        <w:rPr>
          <w:b/>
          <w:i/>
          <w:color w:val="000000" w:themeColor="text1"/>
        </w:rPr>
        <w:t>Freedom of Information Act</w:t>
      </w:r>
      <w:r w:rsidRPr="000E1E12">
        <w:rPr>
          <w:b/>
          <w:color w:val="000000" w:themeColor="text1"/>
        </w:rPr>
        <w:t xml:space="preserve"> </w:t>
      </w:r>
      <w:r w:rsidRPr="000E1E12">
        <w:rPr>
          <w:b/>
          <w:i/>
          <w:color w:val="000000" w:themeColor="text1"/>
        </w:rPr>
        <w:t>1992</w:t>
      </w:r>
      <w:r w:rsidRPr="000E1E12">
        <w:rPr>
          <w:b/>
          <w:color w:val="000000" w:themeColor="text1"/>
        </w:rPr>
        <w:t xml:space="preserve"> and may be requested to release information relating to the complaint.</w:t>
      </w:r>
    </w:p>
    <w:p w:rsidR="00C61DE2" w:rsidRPr="004113A3" w:rsidRDefault="00C61DE2" w:rsidP="00A217B3">
      <w:pPr>
        <w:spacing w:after="0"/>
        <w:rPr>
          <w:b/>
          <w:color w:val="45415D" w:themeColor="accent2"/>
        </w:rPr>
      </w:pPr>
    </w:p>
    <w:p w:rsidR="00211E2B" w:rsidRPr="009837DC" w:rsidRDefault="00635F69" w:rsidP="009837DC">
      <w:pPr>
        <w:pBdr>
          <w:top w:val="single" w:sz="4" w:space="1" w:color="9AC4C7"/>
          <w:left w:val="single" w:sz="4" w:space="4" w:color="9AC4C7"/>
          <w:bottom w:val="single" w:sz="4" w:space="1" w:color="9AC4C7"/>
          <w:right w:val="single" w:sz="4" w:space="4" w:color="9AC4C7"/>
          <w:between w:val="single" w:sz="4" w:space="1" w:color="006B6E" w:themeColor="accent1"/>
          <w:bar w:val="single" w:sz="4" w:color="006B6E" w:themeColor="accent1"/>
        </w:pBdr>
        <w:shd w:val="clear" w:color="auto" w:fill="9AC4C7"/>
        <w:spacing w:after="0"/>
        <w:rPr>
          <w:b/>
          <w:sz w:val="24"/>
        </w:rPr>
      </w:pPr>
      <w:r w:rsidRPr="009837DC">
        <w:rPr>
          <w:b/>
          <w:sz w:val="24"/>
        </w:rPr>
        <w:t>LODGING THIS FORM</w:t>
      </w:r>
    </w:p>
    <w:p w:rsidR="00211E2B" w:rsidRPr="004113A3" w:rsidRDefault="00211E2B" w:rsidP="00A217B3">
      <w:pPr>
        <w:spacing w:after="0"/>
        <w:rPr>
          <w:b/>
          <w:color w:val="45415D" w:themeColor="accent2"/>
          <w:sz w:val="12"/>
        </w:rPr>
      </w:pPr>
    </w:p>
    <w:p w:rsidR="000E1E12" w:rsidRPr="00516993" w:rsidRDefault="00F90EDB" w:rsidP="00516993">
      <w:pPr>
        <w:tabs>
          <w:tab w:val="left" w:pos="1418"/>
        </w:tabs>
        <w:spacing w:after="0"/>
        <w:rPr>
          <w:color w:val="000000" w:themeColor="text1"/>
        </w:rPr>
      </w:pPr>
      <w:r w:rsidRPr="00516993">
        <w:rPr>
          <w:color w:val="000000" w:themeColor="text1"/>
        </w:rPr>
        <w:t xml:space="preserve">BY MAIL: </w:t>
      </w:r>
      <w:r w:rsidRPr="00516993">
        <w:rPr>
          <w:color w:val="000000" w:themeColor="text1"/>
        </w:rPr>
        <w:tab/>
        <w:t xml:space="preserve">Associations &amp; Charities, </w:t>
      </w:r>
      <w:r w:rsidR="00516993">
        <w:rPr>
          <w:color w:val="000000" w:themeColor="text1"/>
        </w:rPr>
        <w:t>Industry Regulation &amp; Consumer Protection</w:t>
      </w:r>
    </w:p>
    <w:p w:rsidR="00F90EDB" w:rsidRPr="00516993" w:rsidRDefault="00516993" w:rsidP="00516993">
      <w:pPr>
        <w:tabs>
          <w:tab w:val="left" w:pos="1418"/>
        </w:tabs>
        <w:spacing w:after="0"/>
        <w:ind w:left="720" w:firstLine="720"/>
        <w:rPr>
          <w:color w:val="000000" w:themeColor="text1"/>
        </w:rPr>
      </w:pPr>
      <w:r w:rsidRPr="00516993">
        <w:rPr>
          <w:color w:val="000000" w:themeColor="text1"/>
        </w:rPr>
        <w:t xml:space="preserve">Department of Mines, </w:t>
      </w:r>
      <w:r>
        <w:rPr>
          <w:color w:val="000000" w:themeColor="text1"/>
        </w:rPr>
        <w:t>Industry Regulation and Safety</w:t>
      </w:r>
    </w:p>
    <w:p w:rsidR="00F90EDB" w:rsidRPr="00516993" w:rsidRDefault="00F90EDB" w:rsidP="00516993">
      <w:pPr>
        <w:tabs>
          <w:tab w:val="left" w:pos="1418"/>
        </w:tabs>
        <w:spacing w:after="0"/>
        <w:ind w:left="993" w:firstLine="447"/>
        <w:rPr>
          <w:color w:val="000000" w:themeColor="text1"/>
        </w:rPr>
      </w:pPr>
      <w:r w:rsidRPr="00516993">
        <w:rPr>
          <w:color w:val="000000" w:themeColor="text1"/>
        </w:rPr>
        <w:t xml:space="preserve">Locked Bag </w:t>
      </w:r>
      <w:r w:rsidR="007F4BB4">
        <w:rPr>
          <w:color w:val="000000" w:themeColor="text1"/>
        </w:rPr>
        <w:t>100 EAST</w:t>
      </w:r>
      <w:r w:rsidRPr="00516993">
        <w:rPr>
          <w:color w:val="000000" w:themeColor="text1"/>
        </w:rPr>
        <w:t xml:space="preserve"> </w:t>
      </w:r>
      <w:r w:rsidR="00E560EB">
        <w:rPr>
          <w:color w:val="000000" w:themeColor="text1"/>
        </w:rPr>
        <w:t xml:space="preserve">PERTH </w:t>
      </w:r>
      <w:r w:rsidRPr="00516993">
        <w:rPr>
          <w:color w:val="000000" w:themeColor="text1"/>
        </w:rPr>
        <w:t>WA 68</w:t>
      </w:r>
      <w:r w:rsidR="007F4BB4">
        <w:rPr>
          <w:color w:val="000000" w:themeColor="text1"/>
        </w:rPr>
        <w:t>92</w:t>
      </w:r>
    </w:p>
    <w:p w:rsidR="00F90EDB" w:rsidRPr="00516993" w:rsidRDefault="00C61DE2" w:rsidP="009F5241">
      <w:pPr>
        <w:tabs>
          <w:tab w:val="left" w:pos="1418"/>
        </w:tabs>
        <w:spacing w:before="120" w:after="120"/>
        <w:rPr>
          <w:color w:val="000000" w:themeColor="text1"/>
        </w:rPr>
      </w:pPr>
      <w:r w:rsidRPr="00516993">
        <w:rPr>
          <w:color w:val="000000" w:themeColor="text1"/>
        </w:rPr>
        <w:t xml:space="preserve">                       </w:t>
      </w:r>
      <w:r w:rsidR="00F90EDB" w:rsidRPr="00516993">
        <w:rPr>
          <w:color w:val="000000" w:themeColor="text1"/>
        </w:rPr>
        <w:t>OR</w:t>
      </w:r>
    </w:p>
    <w:p w:rsidR="00F90EDB" w:rsidRDefault="00F90EDB" w:rsidP="00516993">
      <w:pPr>
        <w:tabs>
          <w:tab w:val="left" w:pos="1418"/>
        </w:tabs>
        <w:spacing w:after="0"/>
        <w:rPr>
          <w:color w:val="000000" w:themeColor="text1"/>
        </w:rPr>
      </w:pPr>
      <w:r w:rsidRPr="00516993">
        <w:rPr>
          <w:color w:val="000000" w:themeColor="text1"/>
        </w:rPr>
        <w:t xml:space="preserve">BY EMAIL: </w:t>
      </w:r>
      <w:r w:rsidRPr="00516993">
        <w:rPr>
          <w:color w:val="000000" w:themeColor="text1"/>
        </w:rPr>
        <w:tab/>
      </w:r>
      <w:hyperlink r:id="rId10" w:history="1">
        <w:r w:rsidR="00516993" w:rsidRPr="00516993">
          <w:rPr>
            <w:rStyle w:val="Hyperlink"/>
            <w:color w:val="000000" w:themeColor="text1"/>
          </w:rPr>
          <w:t>notforprofitcomplaints@dmirs.wa.gov.au</w:t>
        </w:r>
      </w:hyperlink>
      <w:r w:rsidR="00516993">
        <w:rPr>
          <w:color w:val="000000" w:themeColor="text1"/>
        </w:rPr>
        <w:t xml:space="preserve"> </w:t>
      </w:r>
      <w:r w:rsidRPr="00516993">
        <w:rPr>
          <w:color w:val="000000" w:themeColor="text1"/>
        </w:rPr>
        <w:t xml:space="preserve">   </w:t>
      </w:r>
    </w:p>
    <w:p w:rsidR="00E560EB" w:rsidRDefault="00E560EB" w:rsidP="00516993">
      <w:pPr>
        <w:tabs>
          <w:tab w:val="left" w:pos="1418"/>
        </w:tabs>
        <w:spacing w:after="0"/>
        <w:rPr>
          <w:color w:val="000000" w:themeColor="text1"/>
        </w:rPr>
      </w:pPr>
    </w:p>
    <w:p w:rsidR="00E560EB" w:rsidRPr="00516993" w:rsidRDefault="00E560EB" w:rsidP="00516993">
      <w:pPr>
        <w:tabs>
          <w:tab w:val="left" w:pos="1418"/>
        </w:tabs>
        <w:spacing w:after="0"/>
        <w:rPr>
          <w:b/>
          <w:color w:val="000000" w:themeColor="text1"/>
          <w:sz w:val="12"/>
        </w:rPr>
      </w:pPr>
      <w:r>
        <w:rPr>
          <w:color w:val="000000" w:themeColor="text1"/>
        </w:rPr>
        <w:t xml:space="preserve">If you need any assistance please contact the Associations and Charities Branch on </w:t>
      </w:r>
      <w:r w:rsidRPr="00E560EB">
        <w:rPr>
          <w:b/>
          <w:color w:val="000000" w:themeColor="text1"/>
        </w:rPr>
        <w:t>1300 30 40 74</w:t>
      </w:r>
      <w:r>
        <w:rPr>
          <w:color w:val="000000" w:themeColor="text1"/>
        </w:rPr>
        <w:t>.</w:t>
      </w:r>
    </w:p>
    <w:p w:rsidR="00211E2B" w:rsidRPr="004113A3" w:rsidRDefault="00211E2B" w:rsidP="00A217B3">
      <w:pPr>
        <w:spacing w:after="0"/>
        <w:rPr>
          <w:b/>
          <w:color w:val="45415D" w:themeColor="accent2"/>
        </w:rPr>
      </w:pPr>
    </w:p>
    <w:p w:rsidR="00FC04EC" w:rsidRPr="004113A3" w:rsidRDefault="00635F69" w:rsidP="009837DC">
      <w:pPr>
        <w:pBdr>
          <w:top w:val="single" w:sz="4" w:space="1" w:color="9AC4C7"/>
          <w:left w:val="single" w:sz="4" w:space="4" w:color="9AC4C7"/>
          <w:bottom w:val="single" w:sz="4" w:space="1" w:color="9AC4C7"/>
          <w:right w:val="single" w:sz="4" w:space="4" w:color="9AC4C7"/>
          <w:between w:val="single" w:sz="4" w:space="1" w:color="006B6E" w:themeColor="accent1"/>
          <w:bar w:val="single" w:sz="4" w:color="006B6E" w:themeColor="accent1"/>
        </w:pBdr>
        <w:shd w:val="clear" w:color="auto" w:fill="9AC4C7"/>
        <w:spacing w:after="0"/>
        <w:rPr>
          <w:b/>
          <w:color w:val="F8F8F8" w:themeColor="background2"/>
          <w:sz w:val="24"/>
        </w:rPr>
      </w:pPr>
      <w:r w:rsidRPr="009837DC">
        <w:rPr>
          <w:b/>
          <w:sz w:val="24"/>
          <w:shd w:val="clear" w:color="auto" w:fill="9AC4C7"/>
        </w:rPr>
        <w:t>WHAT HAPPENS NEXT AND WHAT TO EXPECT</w:t>
      </w:r>
    </w:p>
    <w:p w:rsidR="00FC04EC" w:rsidRPr="00516993" w:rsidRDefault="00FC04EC" w:rsidP="0014672D">
      <w:pPr>
        <w:pStyle w:val="ListParagraph"/>
        <w:numPr>
          <w:ilvl w:val="0"/>
          <w:numId w:val="1"/>
        </w:numPr>
        <w:spacing w:before="120" w:after="120"/>
        <w:ind w:left="426" w:hanging="284"/>
        <w:contextualSpacing w:val="0"/>
        <w:jc w:val="both"/>
        <w:rPr>
          <w:color w:val="000000" w:themeColor="text1"/>
        </w:rPr>
      </w:pPr>
      <w:r w:rsidRPr="00516993">
        <w:rPr>
          <w:color w:val="000000" w:themeColor="text1"/>
        </w:rPr>
        <w:t xml:space="preserve">You will receive an acknowledgment </w:t>
      </w:r>
      <w:r w:rsidR="009241D9" w:rsidRPr="00516993">
        <w:rPr>
          <w:color w:val="000000" w:themeColor="text1"/>
        </w:rPr>
        <w:t>letter</w:t>
      </w:r>
      <w:r w:rsidRPr="00516993">
        <w:rPr>
          <w:color w:val="000000" w:themeColor="text1"/>
        </w:rPr>
        <w:t xml:space="preserve"> with the </w:t>
      </w:r>
      <w:r w:rsidR="009241D9" w:rsidRPr="00516993">
        <w:rPr>
          <w:color w:val="000000" w:themeColor="text1"/>
        </w:rPr>
        <w:t>contact details</w:t>
      </w:r>
      <w:r w:rsidRPr="00516993">
        <w:rPr>
          <w:color w:val="000000" w:themeColor="text1"/>
        </w:rPr>
        <w:t xml:space="preserve"> of the officer assigned to the matter</w:t>
      </w:r>
      <w:r w:rsidR="00DC2199" w:rsidRPr="00516993">
        <w:rPr>
          <w:color w:val="000000" w:themeColor="text1"/>
        </w:rPr>
        <w:t xml:space="preserve"> within four days of </w:t>
      </w:r>
      <w:r w:rsidR="00E560EB">
        <w:rPr>
          <w:color w:val="000000" w:themeColor="text1"/>
        </w:rPr>
        <w:t>us receiving this complaint form and y</w:t>
      </w:r>
      <w:r w:rsidR="00E560EB" w:rsidRPr="00516993">
        <w:rPr>
          <w:color w:val="000000" w:themeColor="text1"/>
        </w:rPr>
        <w:t>ou will receive regular feedback regarding the progress of your complaint.</w:t>
      </w:r>
    </w:p>
    <w:p w:rsidR="00FC04EC" w:rsidRPr="00516993" w:rsidRDefault="00FC04EC" w:rsidP="00DC2199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jc w:val="both"/>
        <w:rPr>
          <w:color w:val="000000" w:themeColor="text1"/>
        </w:rPr>
      </w:pPr>
      <w:r w:rsidRPr="00516993">
        <w:rPr>
          <w:color w:val="000000" w:themeColor="text1"/>
        </w:rPr>
        <w:t>You may be asked to provide further information and documentation to clarify or support any claims made in the complaint.</w:t>
      </w:r>
    </w:p>
    <w:p w:rsidR="00B16A14" w:rsidRPr="00E560EB" w:rsidRDefault="00E560EB" w:rsidP="00E560EB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If there appears to be a potential breach of legislation, t</w:t>
      </w:r>
      <w:r w:rsidR="00FC04EC" w:rsidRPr="00516993">
        <w:rPr>
          <w:color w:val="000000" w:themeColor="text1"/>
        </w:rPr>
        <w:t xml:space="preserve">he </w:t>
      </w:r>
      <w:r w:rsidR="00E70901" w:rsidRPr="00516993">
        <w:rPr>
          <w:color w:val="000000" w:themeColor="text1"/>
        </w:rPr>
        <w:t xml:space="preserve">person or </w:t>
      </w:r>
      <w:r w:rsidR="00513F7C" w:rsidRPr="00516993">
        <w:rPr>
          <w:color w:val="000000" w:themeColor="text1"/>
        </w:rPr>
        <w:t>organisation</w:t>
      </w:r>
      <w:r w:rsidR="00FC04EC" w:rsidRPr="00516993">
        <w:rPr>
          <w:color w:val="000000" w:themeColor="text1"/>
        </w:rPr>
        <w:t xml:space="preserve"> </w:t>
      </w:r>
      <w:r w:rsidR="00D15833" w:rsidRPr="00516993">
        <w:rPr>
          <w:color w:val="000000" w:themeColor="text1"/>
        </w:rPr>
        <w:t>that</w:t>
      </w:r>
      <w:r w:rsidR="00E70901" w:rsidRPr="00516993">
        <w:rPr>
          <w:color w:val="000000" w:themeColor="text1"/>
        </w:rPr>
        <w:t xml:space="preserve"> the complaint is about</w:t>
      </w:r>
      <w:r w:rsidR="00FC04EC" w:rsidRPr="00516993">
        <w:rPr>
          <w:color w:val="000000" w:themeColor="text1"/>
        </w:rPr>
        <w:t xml:space="preserve"> </w:t>
      </w:r>
      <w:r w:rsidR="00E70901" w:rsidRPr="00516993">
        <w:rPr>
          <w:color w:val="000000" w:themeColor="text1"/>
        </w:rPr>
        <w:t>may be asked</w:t>
      </w:r>
      <w:r w:rsidR="00FC04EC" w:rsidRPr="00516993">
        <w:rPr>
          <w:color w:val="000000" w:themeColor="text1"/>
        </w:rPr>
        <w:t xml:space="preserve"> to comment on </w:t>
      </w:r>
      <w:r w:rsidR="00E70901" w:rsidRPr="00516993">
        <w:rPr>
          <w:color w:val="000000" w:themeColor="text1"/>
        </w:rPr>
        <w:t>specific</w:t>
      </w:r>
      <w:r w:rsidR="00055976" w:rsidRPr="00516993">
        <w:rPr>
          <w:color w:val="000000" w:themeColor="text1"/>
        </w:rPr>
        <w:t xml:space="preserve"> concerns raised</w:t>
      </w:r>
      <w:r w:rsidR="00FC04EC" w:rsidRPr="00516993">
        <w:rPr>
          <w:color w:val="000000" w:themeColor="text1"/>
        </w:rPr>
        <w:t>.</w:t>
      </w:r>
    </w:p>
    <w:p w:rsidR="009241D9" w:rsidRPr="00E560EB" w:rsidRDefault="00B16A14" w:rsidP="00E560EB">
      <w:pPr>
        <w:pStyle w:val="ListParagraph"/>
        <w:numPr>
          <w:ilvl w:val="0"/>
          <w:numId w:val="1"/>
        </w:numPr>
        <w:tabs>
          <w:tab w:val="left" w:pos="10466"/>
        </w:tabs>
        <w:spacing w:after="240"/>
        <w:ind w:left="426" w:right="-23" w:hanging="284"/>
        <w:contextualSpacing w:val="0"/>
        <w:jc w:val="both"/>
        <w:rPr>
          <w:color w:val="000000" w:themeColor="text1"/>
          <w:sz w:val="20"/>
        </w:rPr>
      </w:pPr>
      <w:r w:rsidRPr="00516993">
        <w:rPr>
          <w:color w:val="000000" w:themeColor="text1"/>
        </w:rPr>
        <w:t>Consumer Protection seeks to encourage compliance where possible and will generally achieve this through education activities or by seeking remedial action, where approp</w:t>
      </w:r>
      <w:r w:rsidR="000C5A5D" w:rsidRPr="00516993">
        <w:rPr>
          <w:color w:val="000000" w:themeColor="text1"/>
        </w:rPr>
        <w:t xml:space="preserve">riate. For more serious issues, </w:t>
      </w:r>
      <w:r w:rsidRPr="00516993">
        <w:rPr>
          <w:color w:val="000000" w:themeColor="text1"/>
        </w:rPr>
        <w:t>a more formal enforcement approach may be required, which could i</w:t>
      </w:r>
      <w:r w:rsidR="00374221">
        <w:rPr>
          <w:color w:val="000000" w:themeColor="text1"/>
        </w:rPr>
        <w:t xml:space="preserve">nclude issuing a formal warning, </w:t>
      </w:r>
      <w:r w:rsidRPr="00516993">
        <w:rPr>
          <w:color w:val="000000" w:themeColor="text1"/>
        </w:rPr>
        <w:t>infringement notic</w:t>
      </w:r>
      <w:r w:rsidR="00C57798" w:rsidRPr="00516993">
        <w:rPr>
          <w:color w:val="000000" w:themeColor="text1"/>
        </w:rPr>
        <w:t>e or prosecution</w:t>
      </w:r>
      <w:r w:rsidR="00C57798" w:rsidRPr="00516993">
        <w:rPr>
          <w:color w:val="000000" w:themeColor="text1"/>
          <w:sz w:val="20"/>
        </w:rPr>
        <w:t>.</w:t>
      </w:r>
      <w:r w:rsidR="009241D9" w:rsidRPr="00E560EB">
        <w:rPr>
          <w:rFonts w:ascii="Arial" w:hAnsi="Arial" w:cs="Arial"/>
          <w:color w:val="000000" w:themeColor="text1"/>
          <w:sz w:val="20"/>
          <w:szCs w:val="15"/>
        </w:rPr>
        <w:t xml:space="preserve"> </w:t>
      </w:r>
    </w:p>
    <w:sectPr w:rsidR="009241D9" w:rsidRPr="00E560EB" w:rsidSect="007908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58" w:right="720" w:bottom="425" w:left="720" w:header="425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48" w:rsidRDefault="00E75C48" w:rsidP="000C5A5D">
      <w:pPr>
        <w:spacing w:after="0" w:line="240" w:lineRule="auto"/>
      </w:pPr>
      <w:r>
        <w:separator/>
      </w:r>
    </w:p>
  </w:endnote>
  <w:endnote w:type="continuationSeparator" w:id="0">
    <w:p w:rsidR="00E75C48" w:rsidRDefault="00E75C48" w:rsidP="000C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F" w:rsidRDefault="001E5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B9" w:rsidRPr="001E517F" w:rsidRDefault="001A4BB9" w:rsidP="001E5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F" w:rsidRDefault="001E5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48" w:rsidRDefault="00E75C48" w:rsidP="000C5A5D">
      <w:pPr>
        <w:spacing w:after="0" w:line="240" w:lineRule="auto"/>
      </w:pPr>
      <w:r>
        <w:separator/>
      </w:r>
    </w:p>
  </w:footnote>
  <w:footnote w:type="continuationSeparator" w:id="0">
    <w:p w:rsidR="00E75C48" w:rsidRDefault="00E75C48" w:rsidP="000C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F" w:rsidRDefault="001E5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F1" w:rsidRPr="007908BA" w:rsidRDefault="00542EF1" w:rsidP="00542EF1">
    <w:pPr>
      <w:ind w:left="-851" w:right="-755"/>
      <w:jc w:val="center"/>
      <w:rPr>
        <w:rFonts w:ascii="Arial" w:hAnsi="Arial" w:cs="Arial"/>
        <w:b/>
        <w:color w:val="253E51"/>
        <w:spacing w:val="3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F" w:rsidRDefault="001E5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647"/>
    <w:multiLevelType w:val="multilevel"/>
    <w:tmpl w:val="B7EA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8632C"/>
    <w:multiLevelType w:val="hybridMultilevel"/>
    <w:tmpl w:val="BF16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B6E"/>
    <w:multiLevelType w:val="hybridMultilevel"/>
    <w:tmpl w:val="FCC47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0B6"/>
    <w:multiLevelType w:val="hybridMultilevel"/>
    <w:tmpl w:val="55E465D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0D8971C3"/>
    <w:multiLevelType w:val="hybridMultilevel"/>
    <w:tmpl w:val="580051F0"/>
    <w:lvl w:ilvl="0" w:tplc="F8D224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135EE"/>
    <w:multiLevelType w:val="hybridMultilevel"/>
    <w:tmpl w:val="16FE543C"/>
    <w:lvl w:ilvl="0" w:tplc="7A36F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202AD"/>
    <w:multiLevelType w:val="hybridMultilevel"/>
    <w:tmpl w:val="C6C28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17BEE"/>
    <w:multiLevelType w:val="hybridMultilevel"/>
    <w:tmpl w:val="AD0A0F02"/>
    <w:lvl w:ilvl="0" w:tplc="0C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8" w15:restartNumberingAfterBreak="0">
    <w:nsid w:val="125B5C58"/>
    <w:multiLevelType w:val="hybridMultilevel"/>
    <w:tmpl w:val="9FAAE180"/>
    <w:lvl w:ilvl="0" w:tplc="7D5E0F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F7EBE"/>
    <w:multiLevelType w:val="hybridMultilevel"/>
    <w:tmpl w:val="399C9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AC044E"/>
    <w:multiLevelType w:val="hybridMultilevel"/>
    <w:tmpl w:val="A782D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66996"/>
    <w:multiLevelType w:val="hybridMultilevel"/>
    <w:tmpl w:val="49F0CA34"/>
    <w:lvl w:ilvl="0" w:tplc="0C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38F69DE6">
      <w:numFmt w:val="bullet"/>
      <w:lvlText w:val="-"/>
      <w:lvlJc w:val="left"/>
      <w:pPr>
        <w:ind w:left="2151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 w15:restartNumberingAfterBreak="0">
    <w:nsid w:val="1C1C14E2"/>
    <w:multiLevelType w:val="hybridMultilevel"/>
    <w:tmpl w:val="3F2247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49727F"/>
    <w:multiLevelType w:val="hybridMultilevel"/>
    <w:tmpl w:val="CCFEC412"/>
    <w:lvl w:ilvl="0" w:tplc="4A702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D60D5"/>
    <w:multiLevelType w:val="hybridMultilevel"/>
    <w:tmpl w:val="CB18F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71CAD"/>
    <w:multiLevelType w:val="hybridMultilevel"/>
    <w:tmpl w:val="8DF4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B6C90"/>
    <w:multiLevelType w:val="hybridMultilevel"/>
    <w:tmpl w:val="C34CD8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63EDF"/>
    <w:multiLevelType w:val="hybridMultilevel"/>
    <w:tmpl w:val="44D2B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2D86"/>
    <w:multiLevelType w:val="hybridMultilevel"/>
    <w:tmpl w:val="30D49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D7D16"/>
    <w:multiLevelType w:val="hybridMultilevel"/>
    <w:tmpl w:val="F1BE8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244297"/>
    <w:multiLevelType w:val="hybridMultilevel"/>
    <w:tmpl w:val="BA389C32"/>
    <w:lvl w:ilvl="0" w:tplc="0C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1" w15:restartNumberingAfterBreak="0">
    <w:nsid w:val="483F50FE"/>
    <w:multiLevelType w:val="hybridMultilevel"/>
    <w:tmpl w:val="8C5E7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11FF1"/>
    <w:multiLevelType w:val="hybridMultilevel"/>
    <w:tmpl w:val="115C3B50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4EB23AB0"/>
    <w:multiLevelType w:val="hybridMultilevel"/>
    <w:tmpl w:val="22C2E048"/>
    <w:lvl w:ilvl="0" w:tplc="E97CD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75724"/>
    <w:multiLevelType w:val="hybridMultilevel"/>
    <w:tmpl w:val="9FBED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73310"/>
    <w:multiLevelType w:val="hybridMultilevel"/>
    <w:tmpl w:val="6590B074"/>
    <w:lvl w:ilvl="0" w:tplc="3A3A358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313B1D"/>
    <w:multiLevelType w:val="hybridMultilevel"/>
    <w:tmpl w:val="E9C02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53EB7"/>
    <w:multiLevelType w:val="hybridMultilevel"/>
    <w:tmpl w:val="15E42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82DCA"/>
    <w:multiLevelType w:val="hybridMultilevel"/>
    <w:tmpl w:val="BA9EC6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547804"/>
    <w:multiLevelType w:val="hybridMultilevel"/>
    <w:tmpl w:val="006EE73C"/>
    <w:lvl w:ilvl="0" w:tplc="7D5E0F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85E29"/>
    <w:multiLevelType w:val="hybridMultilevel"/>
    <w:tmpl w:val="2B7A4BEA"/>
    <w:lvl w:ilvl="0" w:tplc="7A36F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50A89"/>
    <w:multiLevelType w:val="hybridMultilevel"/>
    <w:tmpl w:val="4656E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F775E"/>
    <w:multiLevelType w:val="hybridMultilevel"/>
    <w:tmpl w:val="40C2A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665C6"/>
    <w:multiLevelType w:val="hybridMultilevel"/>
    <w:tmpl w:val="61402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E34A7"/>
    <w:multiLevelType w:val="hybridMultilevel"/>
    <w:tmpl w:val="86C6B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F2313"/>
    <w:multiLevelType w:val="hybridMultilevel"/>
    <w:tmpl w:val="A2201B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35"/>
  </w:num>
  <w:num w:numId="5">
    <w:abstractNumId w:val="22"/>
  </w:num>
  <w:num w:numId="6">
    <w:abstractNumId w:val="8"/>
  </w:num>
  <w:num w:numId="7">
    <w:abstractNumId w:val="29"/>
  </w:num>
  <w:num w:numId="8">
    <w:abstractNumId w:val="32"/>
  </w:num>
  <w:num w:numId="9">
    <w:abstractNumId w:val="20"/>
  </w:num>
  <w:num w:numId="10">
    <w:abstractNumId w:val="28"/>
  </w:num>
  <w:num w:numId="11">
    <w:abstractNumId w:val="19"/>
  </w:num>
  <w:num w:numId="12">
    <w:abstractNumId w:val="33"/>
  </w:num>
  <w:num w:numId="13">
    <w:abstractNumId w:val="34"/>
  </w:num>
  <w:num w:numId="14">
    <w:abstractNumId w:val="15"/>
  </w:num>
  <w:num w:numId="15">
    <w:abstractNumId w:val="26"/>
  </w:num>
  <w:num w:numId="16">
    <w:abstractNumId w:val="17"/>
  </w:num>
  <w:num w:numId="17">
    <w:abstractNumId w:val="7"/>
  </w:num>
  <w:num w:numId="18">
    <w:abstractNumId w:val="18"/>
  </w:num>
  <w:num w:numId="19">
    <w:abstractNumId w:val="11"/>
  </w:num>
  <w:num w:numId="20">
    <w:abstractNumId w:val="1"/>
  </w:num>
  <w:num w:numId="21">
    <w:abstractNumId w:val="14"/>
  </w:num>
  <w:num w:numId="22">
    <w:abstractNumId w:val="6"/>
  </w:num>
  <w:num w:numId="23">
    <w:abstractNumId w:val="4"/>
  </w:num>
  <w:num w:numId="24">
    <w:abstractNumId w:val="2"/>
  </w:num>
  <w:num w:numId="25">
    <w:abstractNumId w:val="0"/>
  </w:num>
  <w:num w:numId="26">
    <w:abstractNumId w:val="3"/>
  </w:num>
  <w:num w:numId="27">
    <w:abstractNumId w:val="27"/>
  </w:num>
  <w:num w:numId="28">
    <w:abstractNumId w:val="12"/>
  </w:num>
  <w:num w:numId="29">
    <w:abstractNumId w:val="31"/>
  </w:num>
  <w:num w:numId="30">
    <w:abstractNumId w:val="21"/>
  </w:num>
  <w:num w:numId="31">
    <w:abstractNumId w:val="23"/>
  </w:num>
  <w:num w:numId="32">
    <w:abstractNumId w:val="25"/>
  </w:num>
  <w:num w:numId="33">
    <w:abstractNumId w:val="10"/>
  </w:num>
  <w:num w:numId="34">
    <w:abstractNumId w:val="24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1"/>
    <w:rsid w:val="000233CA"/>
    <w:rsid w:val="00043344"/>
    <w:rsid w:val="000433C1"/>
    <w:rsid w:val="00052BE5"/>
    <w:rsid w:val="00054BBE"/>
    <w:rsid w:val="00055976"/>
    <w:rsid w:val="000606FF"/>
    <w:rsid w:val="0006171E"/>
    <w:rsid w:val="00067D66"/>
    <w:rsid w:val="00070C9D"/>
    <w:rsid w:val="000841C7"/>
    <w:rsid w:val="00086996"/>
    <w:rsid w:val="00086F96"/>
    <w:rsid w:val="00094EA0"/>
    <w:rsid w:val="000A44AF"/>
    <w:rsid w:val="000A5236"/>
    <w:rsid w:val="000A7E9B"/>
    <w:rsid w:val="000C5A5D"/>
    <w:rsid w:val="000E1E12"/>
    <w:rsid w:val="000F6AD9"/>
    <w:rsid w:val="00104E5D"/>
    <w:rsid w:val="00110733"/>
    <w:rsid w:val="0011151C"/>
    <w:rsid w:val="0014558B"/>
    <w:rsid w:val="0014610C"/>
    <w:rsid w:val="0014672D"/>
    <w:rsid w:val="00152716"/>
    <w:rsid w:val="001700B3"/>
    <w:rsid w:val="00171197"/>
    <w:rsid w:val="00172E18"/>
    <w:rsid w:val="00182302"/>
    <w:rsid w:val="0018683E"/>
    <w:rsid w:val="001A135B"/>
    <w:rsid w:val="001A4BB9"/>
    <w:rsid w:val="001C2EE8"/>
    <w:rsid w:val="001D309C"/>
    <w:rsid w:val="001D4749"/>
    <w:rsid w:val="001E517F"/>
    <w:rsid w:val="001E7FBD"/>
    <w:rsid w:val="00200D81"/>
    <w:rsid w:val="00211E2B"/>
    <w:rsid w:val="002333CA"/>
    <w:rsid w:val="0023711E"/>
    <w:rsid w:val="00242564"/>
    <w:rsid w:val="00283302"/>
    <w:rsid w:val="002A0FAE"/>
    <w:rsid w:val="002A496F"/>
    <w:rsid w:val="002B6D6A"/>
    <w:rsid w:val="002E2094"/>
    <w:rsid w:val="002F2D88"/>
    <w:rsid w:val="00301A18"/>
    <w:rsid w:val="00302949"/>
    <w:rsid w:val="00304650"/>
    <w:rsid w:val="003056BA"/>
    <w:rsid w:val="00314D0B"/>
    <w:rsid w:val="00341ED9"/>
    <w:rsid w:val="00347E93"/>
    <w:rsid w:val="0036703C"/>
    <w:rsid w:val="00374221"/>
    <w:rsid w:val="00386746"/>
    <w:rsid w:val="003953FA"/>
    <w:rsid w:val="00397E5B"/>
    <w:rsid w:val="003A7CD4"/>
    <w:rsid w:val="003B561D"/>
    <w:rsid w:val="003C75E3"/>
    <w:rsid w:val="003F11DC"/>
    <w:rsid w:val="004042EE"/>
    <w:rsid w:val="004113A3"/>
    <w:rsid w:val="00411B5D"/>
    <w:rsid w:val="00416F6D"/>
    <w:rsid w:val="0042325D"/>
    <w:rsid w:val="00430BE8"/>
    <w:rsid w:val="004311BB"/>
    <w:rsid w:val="00446034"/>
    <w:rsid w:val="00453958"/>
    <w:rsid w:val="00474E18"/>
    <w:rsid w:val="00480C88"/>
    <w:rsid w:val="004830A3"/>
    <w:rsid w:val="004A7FF3"/>
    <w:rsid w:val="004B3B78"/>
    <w:rsid w:val="004E1208"/>
    <w:rsid w:val="004E4DDE"/>
    <w:rsid w:val="004F0510"/>
    <w:rsid w:val="004F629A"/>
    <w:rsid w:val="00506E6A"/>
    <w:rsid w:val="005107EC"/>
    <w:rsid w:val="00513F7C"/>
    <w:rsid w:val="00516993"/>
    <w:rsid w:val="00517DED"/>
    <w:rsid w:val="00520599"/>
    <w:rsid w:val="0052392D"/>
    <w:rsid w:val="00535F0F"/>
    <w:rsid w:val="00540CEC"/>
    <w:rsid w:val="00542EF1"/>
    <w:rsid w:val="00543335"/>
    <w:rsid w:val="00543359"/>
    <w:rsid w:val="005678A2"/>
    <w:rsid w:val="005B32DE"/>
    <w:rsid w:val="005B547E"/>
    <w:rsid w:val="005D00F3"/>
    <w:rsid w:val="005D0661"/>
    <w:rsid w:val="005E0231"/>
    <w:rsid w:val="005F0BC1"/>
    <w:rsid w:val="005F417C"/>
    <w:rsid w:val="00605367"/>
    <w:rsid w:val="006138BD"/>
    <w:rsid w:val="00615BB4"/>
    <w:rsid w:val="00633767"/>
    <w:rsid w:val="006345D6"/>
    <w:rsid w:val="00635F69"/>
    <w:rsid w:val="00645BD0"/>
    <w:rsid w:val="00662A59"/>
    <w:rsid w:val="006677B3"/>
    <w:rsid w:val="006703D3"/>
    <w:rsid w:val="006757F7"/>
    <w:rsid w:val="006920CD"/>
    <w:rsid w:val="006949C5"/>
    <w:rsid w:val="006A075D"/>
    <w:rsid w:val="006A4595"/>
    <w:rsid w:val="006A6873"/>
    <w:rsid w:val="006B24BC"/>
    <w:rsid w:val="006C6821"/>
    <w:rsid w:val="006D2BB4"/>
    <w:rsid w:val="006E5B1B"/>
    <w:rsid w:val="00711E2B"/>
    <w:rsid w:val="00715E74"/>
    <w:rsid w:val="00744B57"/>
    <w:rsid w:val="00745C62"/>
    <w:rsid w:val="00750BE0"/>
    <w:rsid w:val="00755E2D"/>
    <w:rsid w:val="007654D5"/>
    <w:rsid w:val="0077309A"/>
    <w:rsid w:val="0077312A"/>
    <w:rsid w:val="007908BA"/>
    <w:rsid w:val="007A4D26"/>
    <w:rsid w:val="007C27CD"/>
    <w:rsid w:val="007C6858"/>
    <w:rsid w:val="007C741E"/>
    <w:rsid w:val="007D045F"/>
    <w:rsid w:val="007D3F58"/>
    <w:rsid w:val="007F27A9"/>
    <w:rsid w:val="007F4BB4"/>
    <w:rsid w:val="007F6F7C"/>
    <w:rsid w:val="00822646"/>
    <w:rsid w:val="00824810"/>
    <w:rsid w:val="0084370A"/>
    <w:rsid w:val="00861DC9"/>
    <w:rsid w:val="00870BC4"/>
    <w:rsid w:val="00875E8F"/>
    <w:rsid w:val="00885895"/>
    <w:rsid w:val="00893972"/>
    <w:rsid w:val="008A319B"/>
    <w:rsid w:val="008C18E0"/>
    <w:rsid w:val="008C2AE7"/>
    <w:rsid w:val="008D0599"/>
    <w:rsid w:val="008D3034"/>
    <w:rsid w:val="008D4507"/>
    <w:rsid w:val="008D5170"/>
    <w:rsid w:val="008D7DBC"/>
    <w:rsid w:val="008E069E"/>
    <w:rsid w:val="008E765E"/>
    <w:rsid w:val="00906A43"/>
    <w:rsid w:val="0091599E"/>
    <w:rsid w:val="009241D9"/>
    <w:rsid w:val="00925FF8"/>
    <w:rsid w:val="00930E13"/>
    <w:rsid w:val="0093225C"/>
    <w:rsid w:val="0095383D"/>
    <w:rsid w:val="00964709"/>
    <w:rsid w:val="00967791"/>
    <w:rsid w:val="009837DC"/>
    <w:rsid w:val="009A478B"/>
    <w:rsid w:val="009B5A0E"/>
    <w:rsid w:val="009C44C8"/>
    <w:rsid w:val="009C683F"/>
    <w:rsid w:val="009C7425"/>
    <w:rsid w:val="009D05F8"/>
    <w:rsid w:val="009D43F1"/>
    <w:rsid w:val="009E211B"/>
    <w:rsid w:val="009E50FC"/>
    <w:rsid w:val="009F5241"/>
    <w:rsid w:val="009F5478"/>
    <w:rsid w:val="00A031BC"/>
    <w:rsid w:val="00A107BC"/>
    <w:rsid w:val="00A1252A"/>
    <w:rsid w:val="00A217B3"/>
    <w:rsid w:val="00A24A68"/>
    <w:rsid w:val="00A32120"/>
    <w:rsid w:val="00A3319E"/>
    <w:rsid w:val="00A340C9"/>
    <w:rsid w:val="00A345DF"/>
    <w:rsid w:val="00A4090F"/>
    <w:rsid w:val="00A40E5B"/>
    <w:rsid w:val="00A666A5"/>
    <w:rsid w:val="00A666C2"/>
    <w:rsid w:val="00A76520"/>
    <w:rsid w:val="00A838A9"/>
    <w:rsid w:val="00A943D7"/>
    <w:rsid w:val="00AA1FF4"/>
    <w:rsid w:val="00AC7E5C"/>
    <w:rsid w:val="00AE7A23"/>
    <w:rsid w:val="00AF7386"/>
    <w:rsid w:val="00B16A14"/>
    <w:rsid w:val="00B2093B"/>
    <w:rsid w:val="00B2441C"/>
    <w:rsid w:val="00B60D67"/>
    <w:rsid w:val="00B6696E"/>
    <w:rsid w:val="00B733AF"/>
    <w:rsid w:val="00B81279"/>
    <w:rsid w:val="00B87C0D"/>
    <w:rsid w:val="00BB2B87"/>
    <w:rsid w:val="00BB4C62"/>
    <w:rsid w:val="00BB4C8F"/>
    <w:rsid w:val="00BB578D"/>
    <w:rsid w:val="00BC0BE6"/>
    <w:rsid w:val="00BF063B"/>
    <w:rsid w:val="00BF749B"/>
    <w:rsid w:val="00C202DB"/>
    <w:rsid w:val="00C22F3F"/>
    <w:rsid w:val="00C300C4"/>
    <w:rsid w:val="00C50DA6"/>
    <w:rsid w:val="00C53587"/>
    <w:rsid w:val="00C57798"/>
    <w:rsid w:val="00C61DE2"/>
    <w:rsid w:val="00C7357F"/>
    <w:rsid w:val="00C952D4"/>
    <w:rsid w:val="00CA39FB"/>
    <w:rsid w:val="00CB7EDB"/>
    <w:rsid w:val="00CD1411"/>
    <w:rsid w:val="00CE5C60"/>
    <w:rsid w:val="00D10812"/>
    <w:rsid w:val="00D15833"/>
    <w:rsid w:val="00D43123"/>
    <w:rsid w:val="00D75652"/>
    <w:rsid w:val="00D85C25"/>
    <w:rsid w:val="00DA41EB"/>
    <w:rsid w:val="00DA449A"/>
    <w:rsid w:val="00DB620C"/>
    <w:rsid w:val="00DC0BC8"/>
    <w:rsid w:val="00DC2199"/>
    <w:rsid w:val="00DC611A"/>
    <w:rsid w:val="00DD5521"/>
    <w:rsid w:val="00DE6C9A"/>
    <w:rsid w:val="00E13A08"/>
    <w:rsid w:val="00E17D65"/>
    <w:rsid w:val="00E267AF"/>
    <w:rsid w:val="00E30286"/>
    <w:rsid w:val="00E400D5"/>
    <w:rsid w:val="00E4038A"/>
    <w:rsid w:val="00E42AAF"/>
    <w:rsid w:val="00E560EB"/>
    <w:rsid w:val="00E70901"/>
    <w:rsid w:val="00E75C48"/>
    <w:rsid w:val="00E85EB1"/>
    <w:rsid w:val="00E875F7"/>
    <w:rsid w:val="00E924E3"/>
    <w:rsid w:val="00E9452B"/>
    <w:rsid w:val="00E97FC7"/>
    <w:rsid w:val="00EB3B1C"/>
    <w:rsid w:val="00EB4456"/>
    <w:rsid w:val="00EB7A65"/>
    <w:rsid w:val="00ED2392"/>
    <w:rsid w:val="00ED356F"/>
    <w:rsid w:val="00ED5D4F"/>
    <w:rsid w:val="00EE2C6F"/>
    <w:rsid w:val="00F115C5"/>
    <w:rsid w:val="00F11D9A"/>
    <w:rsid w:val="00F2033A"/>
    <w:rsid w:val="00F72DD2"/>
    <w:rsid w:val="00F74CAA"/>
    <w:rsid w:val="00F90EDB"/>
    <w:rsid w:val="00F9658D"/>
    <w:rsid w:val="00FC04EC"/>
    <w:rsid w:val="00FD27E6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D6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EB"/>
  </w:style>
  <w:style w:type="paragraph" w:styleId="Heading1">
    <w:name w:val="heading 1"/>
    <w:basedOn w:val="Normal"/>
    <w:next w:val="Normal"/>
    <w:link w:val="Heading1Char"/>
    <w:uiPriority w:val="9"/>
    <w:qFormat/>
    <w:rsid w:val="0018683E"/>
    <w:pPr>
      <w:tabs>
        <w:tab w:val="left" w:pos="1582"/>
        <w:tab w:val="center" w:pos="4323"/>
        <w:tab w:val="left" w:pos="10490"/>
      </w:tabs>
      <w:spacing w:after="0"/>
      <w:ind w:right="-24"/>
      <w:jc w:val="center"/>
      <w:outlineLvl w:val="0"/>
    </w:pPr>
    <w:rPr>
      <w:b/>
      <w:color w:val="253E5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83E"/>
    <w:pPr>
      <w:tabs>
        <w:tab w:val="left" w:pos="1582"/>
        <w:tab w:val="center" w:pos="4323"/>
        <w:tab w:val="left" w:pos="10490"/>
      </w:tabs>
      <w:spacing w:after="0"/>
      <w:ind w:right="-24"/>
      <w:jc w:val="center"/>
      <w:outlineLvl w:val="1"/>
    </w:pPr>
    <w:rPr>
      <w:b/>
      <w:color w:val="253E5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44C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44C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661"/>
    <w:rPr>
      <w:color w:val="006663" w:themeColor="hyperlink"/>
      <w:u w:val="single"/>
    </w:rPr>
  </w:style>
  <w:style w:type="table" w:styleId="TableGrid">
    <w:name w:val="Table Grid"/>
    <w:basedOn w:val="TableNormal"/>
    <w:uiPriority w:val="59"/>
    <w:rsid w:val="0095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5D"/>
  </w:style>
  <w:style w:type="paragraph" w:styleId="Footer">
    <w:name w:val="footer"/>
    <w:basedOn w:val="Normal"/>
    <w:link w:val="FooterChar"/>
    <w:uiPriority w:val="99"/>
    <w:unhideWhenUsed/>
    <w:rsid w:val="000C5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5D"/>
  </w:style>
  <w:style w:type="character" w:styleId="FollowedHyperlink">
    <w:name w:val="FollowedHyperlink"/>
    <w:basedOn w:val="DefaultParagraphFont"/>
    <w:uiPriority w:val="99"/>
    <w:semiHidden/>
    <w:unhideWhenUsed/>
    <w:rsid w:val="0023711E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683E"/>
    <w:rPr>
      <w:b/>
      <w:color w:val="253E5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83E"/>
    <w:rPr>
      <w:b/>
      <w:color w:val="253E51"/>
      <w:sz w:val="28"/>
      <w:szCs w:val="28"/>
    </w:rPr>
  </w:style>
  <w:style w:type="paragraph" w:customStyle="1" w:styleId="rteindent1">
    <w:name w:val="rteindent1"/>
    <w:basedOn w:val="Normal"/>
    <w:rsid w:val="009D05F8"/>
    <w:pPr>
      <w:spacing w:after="30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uiPriority w:val="20"/>
    <w:qFormat/>
    <w:rsid w:val="00E560E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2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301">
              <w:marLeft w:val="-1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otforprofitcomplaints@dmirs.wa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erce.wa.gov.au./in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DMIRS Corporat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B6E"/>
      </a:accent1>
      <a:accent2>
        <a:srgbClr val="45415D"/>
      </a:accent2>
      <a:accent3>
        <a:srgbClr val="A02A1D"/>
      </a:accent3>
      <a:accent4>
        <a:srgbClr val="00B1AB"/>
      </a:accent4>
      <a:accent5>
        <a:srgbClr val="5F5F5F"/>
      </a:accent5>
      <a:accent6>
        <a:srgbClr val="4D4D4D"/>
      </a:accent6>
      <a:hlink>
        <a:srgbClr val="006663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DF70F1EA</Template>
  <TotalTime>0</TotalTime>
  <Pages>3</Pages>
  <Words>647</Words>
  <Characters>3915</Characters>
  <Application>Microsoft Office Word</Application>
  <DocSecurity>0</DocSecurity>
  <Lines>163</Lines>
  <Paragraphs>103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2019-06-28T03:21:00Z</dcterms:created>
  <dcterms:modified xsi:type="dcterms:W3CDTF">2019-06-28T03:26:00Z</dcterms:modified>
</cp:coreProperties>
</file>