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79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"/>
        <w:gridCol w:w="818"/>
        <w:gridCol w:w="16"/>
        <w:gridCol w:w="3411"/>
        <w:gridCol w:w="453"/>
        <w:gridCol w:w="964"/>
        <w:gridCol w:w="567"/>
        <w:gridCol w:w="395"/>
        <w:gridCol w:w="516"/>
        <w:gridCol w:w="2491"/>
      </w:tblGrid>
      <w:tr w:rsidR="00D8243C" w:rsidRPr="005A4B8D" w:rsidTr="00FA5714">
        <w:trPr>
          <w:trHeight w:val="688"/>
        </w:trPr>
        <w:tc>
          <w:tcPr>
            <w:tcW w:w="8188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:rsidR="00D8243C" w:rsidRPr="00B156D2" w:rsidRDefault="00D8243C" w:rsidP="00FA5714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sz w:val="2"/>
                <w:szCs w:val="2"/>
                <w:lang w:eastAsia="en-AU"/>
              </w:rPr>
              <w:drawing>
                <wp:inline distT="0" distB="0" distL="0" distR="0" wp14:anchorId="4B1F5BDB" wp14:editId="0D13BA40">
                  <wp:extent cx="4629150" cy="771525"/>
                  <wp:effectExtent l="0" t="0" r="0" b="9525"/>
                  <wp:docPr id="4" name="Picture 4" descr="P:\2085 - Associations Working Documents\2017 - Letter updating for Department renaming\New Logo &amp; Style Guide\GovLogo_DMIRS_Consumer Protection_Hi res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2085 - Associations Working Documents\2017 - Letter updating for Department renaming\New Logo &amp; Style Guide\GovLogo_DMIRS_Consumer Protection_Hi res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D8243C" w:rsidRPr="005A4B8D" w:rsidRDefault="00D8243C" w:rsidP="00FA5714">
            <w:pPr>
              <w:pStyle w:val="Heading1"/>
              <w:spacing w:before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43C" w:rsidTr="00185A2E">
        <w:trPr>
          <w:trHeight w:val="1046"/>
        </w:trPr>
        <w:tc>
          <w:tcPr>
            <w:tcW w:w="8188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D8243C" w:rsidRDefault="00D8243C" w:rsidP="00FA5714">
            <w:pPr>
              <w:pStyle w:val="Heading1"/>
              <w:rPr>
                <w:noProof/>
                <w:sz w:val="2"/>
                <w:szCs w:val="2"/>
                <w:lang w:eastAsia="en-A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3C" w:rsidRPr="00B156D2" w:rsidRDefault="00185A2E" w:rsidP="00185A2E">
            <w:pPr>
              <w:pStyle w:val="Heading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5B8A">
              <w:rPr>
                <w:rFonts w:ascii="Arial" w:hAnsi="Arial" w:cs="Arial"/>
                <w:color w:val="auto"/>
                <w:sz w:val="24"/>
                <w:szCs w:val="24"/>
              </w:rPr>
              <w:t>STCMTMEM</w:t>
            </w:r>
          </w:p>
        </w:tc>
      </w:tr>
      <w:tr w:rsidR="00D8243C" w:rsidTr="00FA5714">
        <w:trPr>
          <w:trHeight w:val="540"/>
        </w:trPr>
        <w:tc>
          <w:tcPr>
            <w:tcW w:w="106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6B6E"/>
            <w:vAlign w:val="center"/>
          </w:tcPr>
          <w:p w:rsidR="00D8243C" w:rsidRPr="001459F7" w:rsidRDefault="00D8243C" w:rsidP="00FA5714">
            <w:pPr>
              <w:spacing w:before="120" w:after="120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Certificate and statement of a management committee member</w:t>
            </w:r>
          </w:p>
        </w:tc>
      </w:tr>
      <w:tr w:rsidR="00D8243C" w:rsidTr="00FA5714">
        <w:trPr>
          <w:trHeight w:val="340"/>
        </w:trPr>
        <w:tc>
          <w:tcPr>
            <w:tcW w:w="10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243C" w:rsidRDefault="00D8243C" w:rsidP="00FA5714">
            <w:pPr>
              <w:spacing w:after="0"/>
              <w:rPr>
                <w:rFonts w:ascii="Arial" w:hAnsi="Arial" w:cs="Arial"/>
                <w:sz w:val="18"/>
              </w:rPr>
            </w:pPr>
            <w:r w:rsidRPr="009C7FC1">
              <w:rPr>
                <w:rFonts w:ascii="Arial" w:hAnsi="Arial" w:cs="Arial"/>
                <w:i/>
                <w:sz w:val="18"/>
                <w:szCs w:val="18"/>
              </w:rPr>
              <w:t xml:space="preserve">Associations Incorporation Act 2015 </w:t>
            </w:r>
            <w:r w:rsidR="00A66B91">
              <w:rPr>
                <w:rFonts w:ascii="Arial" w:hAnsi="Arial" w:cs="Arial"/>
                <w:i/>
                <w:sz w:val="18"/>
                <w:szCs w:val="18"/>
              </w:rPr>
              <w:t>s 30,130,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200</w:t>
            </w:r>
          </w:p>
        </w:tc>
      </w:tr>
      <w:tr w:rsidR="00D8243C" w:rsidTr="00FA5714">
        <w:trPr>
          <w:trHeight w:val="454"/>
        </w:trPr>
        <w:tc>
          <w:tcPr>
            <w:tcW w:w="10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243C" w:rsidRPr="009C7FC1" w:rsidRDefault="00D8243C" w:rsidP="00FA571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8243C" w:rsidTr="00FA5714">
        <w:trPr>
          <w:trHeight w:val="504"/>
        </w:trPr>
        <w:tc>
          <w:tcPr>
            <w:tcW w:w="67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243C" w:rsidRPr="001459F7" w:rsidRDefault="00D8243C" w:rsidP="00FA5714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59F7">
              <w:rPr>
                <w:rFonts w:ascii="Arial" w:hAnsi="Arial" w:cs="Arial"/>
                <w:b/>
                <w:bCs/>
                <w:sz w:val="24"/>
                <w:szCs w:val="24"/>
              </w:rPr>
              <w:t>Purpose</w:t>
            </w:r>
          </w:p>
          <w:p w:rsidR="00D8243C" w:rsidRPr="00D8243C" w:rsidRDefault="00D8243C" w:rsidP="00D8243C">
            <w:pPr>
              <w:spacing w:after="0" w:line="240" w:lineRule="auto"/>
              <w:ind w:right="432"/>
              <w:suppressOverlap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243C">
              <w:rPr>
                <w:rFonts w:ascii="Arial" w:hAnsi="Arial" w:cs="Arial"/>
                <w:sz w:val="16"/>
                <w:szCs w:val="16"/>
              </w:rPr>
              <w:t xml:space="preserve">Clubs, groups, organisations or associations use this form to either: </w:t>
            </w:r>
          </w:p>
          <w:p w:rsidR="00D8243C" w:rsidRPr="00D8243C" w:rsidRDefault="00D8243C" w:rsidP="00D8243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84" w:right="432" w:hanging="284"/>
              <w:suppressOverlap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243C">
              <w:rPr>
                <w:rFonts w:ascii="Arial" w:hAnsi="Arial" w:cs="Arial"/>
                <w:sz w:val="16"/>
                <w:szCs w:val="16"/>
              </w:rPr>
              <w:t xml:space="preserve">provide a certification or statement that resolutions have been passed in accordance with the </w:t>
            </w:r>
            <w:r w:rsidRPr="00D8243C">
              <w:rPr>
                <w:rFonts w:ascii="Arial" w:hAnsi="Arial" w:cs="Arial"/>
                <w:i/>
                <w:sz w:val="16"/>
                <w:szCs w:val="16"/>
              </w:rPr>
              <w:t>Associations Incorporation Act 2015</w:t>
            </w:r>
            <w:r w:rsidRPr="00D8243C">
              <w:rPr>
                <w:rFonts w:ascii="Arial" w:hAnsi="Arial" w:cs="Arial"/>
                <w:sz w:val="16"/>
                <w:szCs w:val="16"/>
              </w:rPr>
              <w:t>; or</w:t>
            </w:r>
          </w:p>
          <w:p w:rsidR="00D8243C" w:rsidRPr="00D8243C" w:rsidRDefault="00D8243C" w:rsidP="00D8243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84" w:right="432" w:hanging="284"/>
              <w:suppressOverlap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8243C">
              <w:rPr>
                <w:rFonts w:ascii="Arial" w:hAnsi="Arial" w:cs="Arial"/>
                <w:sz w:val="16"/>
                <w:szCs w:val="16"/>
              </w:rPr>
              <w:t>to</w:t>
            </w:r>
            <w:proofErr w:type="gramEnd"/>
            <w:r w:rsidRPr="00D8243C">
              <w:rPr>
                <w:rFonts w:ascii="Arial" w:hAnsi="Arial" w:cs="Arial"/>
                <w:sz w:val="16"/>
                <w:szCs w:val="16"/>
              </w:rPr>
              <w:t xml:space="preserve"> confirm the implementation of a distribution plan has been finalised.</w:t>
            </w:r>
          </w:p>
          <w:p w:rsidR="00D8243C" w:rsidRPr="00D8243C" w:rsidRDefault="00D8243C" w:rsidP="00D8243C">
            <w:pPr>
              <w:pStyle w:val="ListParagraph"/>
              <w:spacing w:after="0" w:line="240" w:lineRule="auto"/>
              <w:ind w:left="284" w:right="432"/>
              <w:suppressOverlap/>
              <w:jc w:val="both"/>
              <w:rPr>
                <w:rFonts w:ascii="Arial" w:hAnsi="Arial" w:cs="Arial"/>
                <w:color w:val="394A58"/>
                <w:sz w:val="16"/>
                <w:szCs w:val="16"/>
              </w:rPr>
            </w:pPr>
          </w:p>
          <w:p w:rsidR="00D8243C" w:rsidRPr="001459F7" w:rsidRDefault="00D8243C" w:rsidP="00FA5714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59F7">
              <w:rPr>
                <w:rFonts w:ascii="Arial" w:hAnsi="Arial" w:cs="Arial"/>
                <w:b/>
                <w:bCs/>
                <w:sz w:val="24"/>
                <w:szCs w:val="24"/>
              </w:rPr>
              <w:t>Instructions</w:t>
            </w:r>
          </w:p>
          <w:p w:rsidR="00D8243C" w:rsidRPr="001459F7" w:rsidRDefault="00D8243C" w:rsidP="00D8243C">
            <w:pPr>
              <w:numPr>
                <w:ilvl w:val="0"/>
                <w:numId w:val="31"/>
              </w:numPr>
              <w:spacing w:before="60"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59F7">
              <w:rPr>
                <w:rFonts w:ascii="Arial" w:hAnsi="Arial" w:cs="Arial"/>
                <w:sz w:val="16"/>
                <w:szCs w:val="16"/>
              </w:rPr>
              <w:t xml:space="preserve">Type directly into this form electronically before printing and signing it or hand print neatly using an ink pen in block letters. </w:t>
            </w:r>
          </w:p>
          <w:p w:rsidR="00D8243C" w:rsidRPr="003A5520" w:rsidRDefault="00D8243C" w:rsidP="00D8243C">
            <w:pPr>
              <w:numPr>
                <w:ilvl w:val="0"/>
                <w:numId w:val="31"/>
              </w:numPr>
              <w:spacing w:before="60"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5520">
              <w:rPr>
                <w:rFonts w:ascii="Arial" w:hAnsi="Arial" w:cs="Arial"/>
                <w:sz w:val="16"/>
                <w:szCs w:val="16"/>
              </w:rPr>
              <w:t xml:space="preserve">Tick </w:t>
            </w:r>
            <w:r w:rsidRPr="001459F7">
              <w:rPr>
                <w:rFonts w:ascii="Arial" w:hAnsi="Arial" w:cs="Arial"/>
                <w:sz w:val="16"/>
                <w:szCs w:val="16"/>
              </w:rPr>
              <w:sym w:font="Wingdings" w:char="F0FE"/>
            </w:r>
            <w:r w:rsidRPr="003A5520">
              <w:rPr>
                <w:rFonts w:ascii="Arial" w:hAnsi="Arial" w:cs="Arial"/>
                <w:sz w:val="16"/>
                <w:szCs w:val="16"/>
              </w:rPr>
              <w:t xml:space="preserve"> where appropriate and attach this certificate with the relevant application form</w:t>
            </w:r>
          </w:p>
          <w:p w:rsidR="00D8243C" w:rsidRPr="00544FEE" w:rsidRDefault="00D8243C" w:rsidP="00D8243C">
            <w:pPr>
              <w:numPr>
                <w:ilvl w:val="0"/>
                <w:numId w:val="31"/>
              </w:numPr>
              <w:spacing w:before="60" w:after="60" w:line="240" w:lineRule="auto"/>
              <w:jc w:val="both"/>
              <w:rPr>
                <w:rFonts w:ascii="Arial" w:hAnsi="Arial" w:cs="Arial"/>
                <w:sz w:val="18"/>
              </w:rPr>
            </w:pPr>
            <w:r w:rsidRPr="001459F7">
              <w:rPr>
                <w:rFonts w:ascii="Arial" w:hAnsi="Arial" w:cs="Arial"/>
                <w:sz w:val="16"/>
                <w:szCs w:val="16"/>
              </w:rPr>
              <w:t>Please do not staple the documents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43C" w:rsidRPr="00544FEE" w:rsidRDefault="00D8243C" w:rsidP="00FA5714">
            <w:pPr>
              <w:jc w:val="both"/>
              <w:rPr>
                <w:rFonts w:ascii="Arial" w:hAnsi="Arial" w:cs="Arial"/>
                <w:sz w:val="18"/>
              </w:rPr>
            </w:pPr>
            <w:r w:rsidRPr="00544FEE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43C" w:rsidRPr="00354FE0" w:rsidRDefault="00D8243C" w:rsidP="00FA5714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354FE0">
              <w:rPr>
                <w:rFonts w:ascii="Arial" w:hAnsi="Arial" w:cs="Arial"/>
                <w:b/>
                <w:sz w:val="18"/>
              </w:rPr>
              <w:t>OFFICE USE ONLY</w:t>
            </w:r>
          </w:p>
        </w:tc>
      </w:tr>
      <w:tr w:rsidR="00D8243C" w:rsidTr="003A5520">
        <w:trPr>
          <w:trHeight w:val="2316"/>
        </w:trPr>
        <w:tc>
          <w:tcPr>
            <w:tcW w:w="671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243C" w:rsidRPr="00B11A06" w:rsidRDefault="00D8243C" w:rsidP="00FA5714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243C" w:rsidRPr="00544FEE" w:rsidRDefault="00D8243C" w:rsidP="00FA571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243C" w:rsidRDefault="00D8243C" w:rsidP="00FA5714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D8243C" w:rsidRPr="004A166C" w:rsidTr="00FA5714">
        <w:trPr>
          <w:trHeight w:val="80"/>
        </w:trPr>
        <w:tc>
          <w:tcPr>
            <w:tcW w:w="10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243C" w:rsidRPr="004A166C" w:rsidRDefault="00D8243C" w:rsidP="00FA5714">
            <w:pPr>
              <w:pStyle w:val="Heading5"/>
              <w:jc w:val="both"/>
              <w:rPr>
                <w:sz w:val="4"/>
                <w:szCs w:val="4"/>
              </w:rPr>
            </w:pPr>
          </w:p>
        </w:tc>
      </w:tr>
      <w:tr w:rsidR="00D8243C" w:rsidRPr="00DA03FF" w:rsidTr="00FA5714">
        <w:trPr>
          <w:trHeight w:val="454"/>
        </w:trPr>
        <w:tc>
          <w:tcPr>
            <w:tcW w:w="10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6B6E"/>
            <w:vAlign w:val="center"/>
          </w:tcPr>
          <w:p w:rsidR="00D8243C" w:rsidRPr="00DA03FF" w:rsidRDefault="00D8243C" w:rsidP="00D8243C">
            <w:pPr>
              <w:spacing w:before="60" w:after="60" w:line="240" w:lineRule="auto"/>
              <w:ind w:left="1362" w:hanging="1362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A03FF">
              <w:rPr>
                <w:rFonts w:ascii="Arial" w:hAnsi="Arial" w:cs="Arial"/>
                <w:b/>
                <w:bCs/>
                <w:color w:val="FFFFFF" w:themeColor="background1"/>
              </w:rPr>
              <w:t xml:space="preserve">SECTION A: 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INCORPORATED ASSOCIATION AND MANAGEMENT COMMITTEE MEMBER’S PARTICULARS</w:t>
            </w:r>
          </w:p>
        </w:tc>
      </w:tr>
      <w:tr w:rsidR="00D8243C" w:rsidRPr="00B11A06" w:rsidTr="005F6EA9">
        <w:trPr>
          <w:trHeight w:val="397"/>
        </w:trPr>
        <w:tc>
          <w:tcPr>
            <w:tcW w:w="10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EA9" w:rsidRDefault="005F6EA9" w:rsidP="00FA5714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D8243C" w:rsidRPr="00B11A06" w:rsidTr="00D8243C">
        <w:trPr>
          <w:trHeight w:val="454"/>
        </w:trPr>
        <w:tc>
          <w:tcPr>
            <w:tcW w:w="106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8243C" w:rsidRPr="003A5520" w:rsidRDefault="00D8243C" w:rsidP="003A5520">
            <w:pPr>
              <w:pStyle w:val="ListParagraph"/>
              <w:keepLines/>
              <w:numPr>
                <w:ilvl w:val="0"/>
                <w:numId w:val="32"/>
              </w:numPr>
              <w:spacing w:after="0" w:line="240" w:lineRule="auto"/>
              <w:rPr>
                <w:sz w:val="32"/>
                <w:szCs w:val="32"/>
              </w:rPr>
            </w:pPr>
            <w:r w:rsidRPr="003A5520">
              <w:rPr>
                <w:rFonts w:ascii="Arial" w:hAnsi="Arial" w:cs="Arial"/>
                <w:sz w:val="20"/>
                <w:szCs w:val="20"/>
              </w:rPr>
              <w:t>What is the name of the association that the committee member is from?</w:t>
            </w:r>
          </w:p>
        </w:tc>
      </w:tr>
      <w:tr w:rsidR="00D8243C" w:rsidRPr="00B11A06" w:rsidTr="00D8243C">
        <w:trPr>
          <w:trHeight w:val="454"/>
        </w:trPr>
        <w:tc>
          <w:tcPr>
            <w:tcW w:w="106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43C" w:rsidRPr="00DA03FF" w:rsidRDefault="00D8243C" w:rsidP="00FA5714">
            <w:pPr>
              <w:keepLines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43C" w:rsidRPr="00B11A06" w:rsidTr="005F6EA9">
        <w:trPr>
          <w:trHeight w:val="397"/>
        </w:trPr>
        <w:tc>
          <w:tcPr>
            <w:tcW w:w="10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243C" w:rsidRDefault="00D8243C" w:rsidP="00FA5714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D8243C" w:rsidRPr="00B11A06" w:rsidTr="00D8243C">
        <w:trPr>
          <w:trHeight w:val="454"/>
        </w:trPr>
        <w:tc>
          <w:tcPr>
            <w:tcW w:w="767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43C" w:rsidRPr="003A5520" w:rsidRDefault="00D8243C" w:rsidP="003A5520">
            <w:pPr>
              <w:pStyle w:val="ListParagraph"/>
              <w:keepLines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520">
              <w:rPr>
                <w:rFonts w:ascii="Arial" w:hAnsi="Arial" w:cs="Arial"/>
                <w:sz w:val="20"/>
                <w:szCs w:val="20"/>
              </w:rPr>
              <w:t xml:space="preserve">What is the incorporated association’s registration number (IARN): 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43C" w:rsidRPr="00DA03FF" w:rsidRDefault="00D8243C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43C" w:rsidRPr="00B11A06" w:rsidTr="005F6EA9">
        <w:trPr>
          <w:trHeight w:val="397"/>
        </w:trPr>
        <w:tc>
          <w:tcPr>
            <w:tcW w:w="10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243C" w:rsidRDefault="00D8243C" w:rsidP="00FA5714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D8243C" w:rsidRPr="00B11A06" w:rsidTr="00FA5714">
        <w:trPr>
          <w:trHeight w:val="70"/>
        </w:trPr>
        <w:tc>
          <w:tcPr>
            <w:tcW w:w="10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243C" w:rsidRPr="003A5520" w:rsidRDefault="003A5520" w:rsidP="003A5520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t</w:t>
            </w:r>
            <w:r w:rsidR="00D8243C" w:rsidRPr="003A5520">
              <w:rPr>
                <w:rFonts w:ascii="Arial" w:hAnsi="Arial" w:cs="Arial"/>
                <w:sz w:val="20"/>
                <w:szCs w:val="20"/>
              </w:rPr>
              <w:t>he name and particulars of the management committee member signing this certificate</w:t>
            </w:r>
            <w:r w:rsidRPr="003A552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A5520" w:rsidRPr="00B11A06" w:rsidTr="005F6EA9">
        <w:trPr>
          <w:trHeight w:val="397"/>
        </w:trPr>
        <w:tc>
          <w:tcPr>
            <w:tcW w:w="10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A5520" w:rsidRPr="00E74A74" w:rsidRDefault="003A5520" w:rsidP="00FA5714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4"/>
                <w:szCs w:val="24"/>
              </w:rPr>
            </w:pPr>
          </w:p>
        </w:tc>
      </w:tr>
      <w:tr w:rsidR="00D8243C" w:rsidRPr="00B11A06" w:rsidTr="00FA5714">
        <w:trPr>
          <w:trHeight w:val="454"/>
        </w:trPr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243C" w:rsidRDefault="00D8243C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8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243C" w:rsidRPr="00DA03FF" w:rsidRDefault="00D8243C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4A74">
              <w:rPr>
                <w:rFonts w:ascii="Arial" w:hAnsi="Arial" w:cs="Arial"/>
                <w:color w:val="394A58"/>
                <w:sz w:val="24"/>
                <w:szCs w:val="24"/>
              </w:rPr>
              <w:sym w:font="Wingdings 2" w:char="F0A3"/>
            </w:r>
            <w:r w:rsidRPr="00E74A74">
              <w:rPr>
                <w:rFonts w:ascii="Arial" w:hAnsi="Arial" w:cs="Arial"/>
                <w:color w:val="394A58"/>
                <w:sz w:val="24"/>
                <w:szCs w:val="24"/>
              </w:rPr>
              <w:t xml:space="preserve"> </w:t>
            </w:r>
            <w:r w:rsidRPr="00FD4217">
              <w:rPr>
                <w:rFonts w:ascii="Arial" w:hAnsi="Arial" w:cs="Arial"/>
                <w:color w:val="394A58"/>
                <w:sz w:val="20"/>
                <w:szCs w:val="20"/>
              </w:rPr>
              <w:t xml:space="preserve">Mr </w:t>
            </w:r>
            <w:r w:rsidRPr="00E74A74">
              <w:rPr>
                <w:rFonts w:ascii="Arial" w:hAnsi="Arial" w:cs="Arial"/>
                <w:color w:val="394A58"/>
                <w:sz w:val="24"/>
                <w:szCs w:val="24"/>
              </w:rPr>
              <w:t xml:space="preserve">  </w:t>
            </w:r>
            <w:r w:rsidRPr="00E74A74">
              <w:rPr>
                <w:rFonts w:ascii="Arial" w:hAnsi="Arial" w:cs="Arial"/>
                <w:color w:val="394A58"/>
                <w:sz w:val="24"/>
                <w:szCs w:val="24"/>
              </w:rPr>
              <w:sym w:font="Wingdings 2" w:char="F0A3"/>
            </w:r>
            <w:r w:rsidRPr="00E74A74">
              <w:rPr>
                <w:rFonts w:ascii="Arial" w:hAnsi="Arial" w:cs="Arial"/>
                <w:color w:val="394A58"/>
                <w:sz w:val="24"/>
                <w:szCs w:val="24"/>
              </w:rPr>
              <w:t xml:space="preserve"> </w:t>
            </w:r>
            <w:r w:rsidRPr="00FD4217">
              <w:rPr>
                <w:rFonts w:ascii="Arial" w:hAnsi="Arial" w:cs="Arial"/>
                <w:color w:val="394A58"/>
                <w:sz w:val="20"/>
                <w:szCs w:val="20"/>
              </w:rPr>
              <w:t>Mrs</w:t>
            </w:r>
            <w:r w:rsidRPr="00E74A74">
              <w:rPr>
                <w:rFonts w:ascii="Arial" w:hAnsi="Arial" w:cs="Arial"/>
                <w:color w:val="394A58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color w:val="394A58"/>
                <w:sz w:val="24"/>
                <w:szCs w:val="24"/>
              </w:rPr>
              <w:t xml:space="preserve"> </w:t>
            </w:r>
            <w:r w:rsidRPr="00E74A74">
              <w:rPr>
                <w:rFonts w:ascii="Arial" w:hAnsi="Arial" w:cs="Arial"/>
                <w:color w:val="394A58"/>
                <w:sz w:val="24"/>
                <w:szCs w:val="24"/>
              </w:rPr>
              <w:sym w:font="Wingdings 2" w:char="F0A3"/>
            </w:r>
            <w:r w:rsidRPr="00E74A74">
              <w:rPr>
                <w:rFonts w:ascii="Arial" w:hAnsi="Arial" w:cs="Arial"/>
                <w:color w:val="394A58"/>
                <w:sz w:val="24"/>
                <w:szCs w:val="24"/>
              </w:rPr>
              <w:t xml:space="preserve"> </w:t>
            </w:r>
            <w:r w:rsidRPr="00FD4217">
              <w:rPr>
                <w:rFonts w:ascii="Arial" w:hAnsi="Arial" w:cs="Arial"/>
                <w:color w:val="394A58"/>
                <w:sz w:val="20"/>
                <w:szCs w:val="20"/>
              </w:rPr>
              <w:t>Ms</w:t>
            </w:r>
            <w:r w:rsidRPr="00E74A74">
              <w:rPr>
                <w:rFonts w:ascii="Arial" w:hAnsi="Arial" w:cs="Arial"/>
                <w:color w:val="394A58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color w:val="394A58"/>
                <w:sz w:val="24"/>
                <w:szCs w:val="24"/>
              </w:rPr>
              <w:t xml:space="preserve"> </w:t>
            </w:r>
            <w:r w:rsidRPr="00E74A74">
              <w:rPr>
                <w:rFonts w:ascii="Arial" w:hAnsi="Arial" w:cs="Arial"/>
                <w:color w:val="394A58"/>
                <w:sz w:val="24"/>
                <w:szCs w:val="24"/>
              </w:rPr>
              <w:sym w:font="Wingdings 2" w:char="F0A3"/>
            </w:r>
            <w:r w:rsidRPr="00E74A74">
              <w:rPr>
                <w:rFonts w:ascii="Arial" w:hAnsi="Arial" w:cs="Arial"/>
                <w:color w:val="394A58"/>
                <w:sz w:val="24"/>
                <w:szCs w:val="24"/>
              </w:rPr>
              <w:t xml:space="preserve"> </w:t>
            </w:r>
            <w:r w:rsidRPr="00FD4217">
              <w:rPr>
                <w:rFonts w:ascii="Arial" w:hAnsi="Arial" w:cs="Arial"/>
                <w:color w:val="394A58"/>
                <w:sz w:val="20"/>
                <w:szCs w:val="20"/>
              </w:rPr>
              <w:t>Miss</w:t>
            </w:r>
            <w:r w:rsidRPr="00E74A74">
              <w:rPr>
                <w:rFonts w:ascii="Arial" w:hAnsi="Arial" w:cs="Arial"/>
                <w:color w:val="394A58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color w:val="394A58"/>
                <w:sz w:val="24"/>
                <w:szCs w:val="24"/>
              </w:rPr>
              <w:t xml:space="preserve"> </w:t>
            </w:r>
            <w:r w:rsidRPr="00E74A74">
              <w:rPr>
                <w:rFonts w:ascii="Arial" w:hAnsi="Arial" w:cs="Arial"/>
                <w:color w:val="394A58"/>
                <w:sz w:val="24"/>
                <w:szCs w:val="24"/>
              </w:rPr>
              <w:sym w:font="Wingdings 2" w:char="F0A3"/>
            </w:r>
            <w:r>
              <w:rPr>
                <w:rFonts w:ascii="Arial" w:hAnsi="Arial" w:cs="Arial"/>
                <w:color w:val="394A5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394A58"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color w:val="394A58"/>
                <w:sz w:val="20"/>
                <w:szCs w:val="20"/>
              </w:rPr>
              <w:sym w:font="Wingdings 3" w:char="F084"/>
            </w:r>
            <w:r>
              <w:rPr>
                <w:rFonts w:ascii="Arial" w:hAnsi="Arial" w:cs="Arial"/>
                <w:color w:val="394A58"/>
                <w:sz w:val="20"/>
                <w:szCs w:val="20"/>
              </w:rPr>
              <w:t xml:space="preserve"> ______________________________________</w:t>
            </w:r>
          </w:p>
        </w:tc>
      </w:tr>
      <w:tr w:rsidR="00D8243C" w:rsidRPr="00B11A06" w:rsidTr="00FA5714">
        <w:trPr>
          <w:trHeight w:val="454"/>
        </w:trPr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43C" w:rsidRPr="00DA03FF" w:rsidRDefault="00D8243C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43C" w:rsidRPr="00DA03FF" w:rsidRDefault="00D8243C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43C" w:rsidRPr="00DA03FF" w:rsidRDefault="00D8243C" w:rsidP="00FA5714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43C" w:rsidRPr="00DA03FF" w:rsidRDefault="00D8243C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43C" w:rsidRPr="001459F7" w:rsidTr="00FA5714">
        <w:trPr>
          <w:trHeight w:val="227"/>
        </w:trPr>
        <w:tc>
          <w:tcPr>
            <w:tcW w:w="10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243C" w:rsidRPr="001459F7" w:rsidRDefault="00D8243C" w:rsidP="00FA5714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</w:p>
        </w:tc>
      </w:tr>
      <w:tr w:rsidR="00D8243C" w:rsidRPr="00B11A06" w:rsidTr="00FA5714">
        <w:trPr>
          <w:trHeight w:val="454"/>
        </w:trPr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43C" w:rsidRPr="00DA03FF" w:rsidRDefault="00D8243C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 w:rsidRPr="003A5520">
              <w:rPr>
                <w:rFonts w:ascii="Arial" w:hAnsi="Arial" w:cs="Arial"/>
                <w:sz w:val="20"/>
                <w:szCs w:val="20"/>
              </w:rPr>
              <w:t>Street or PO</w:t>
            </w:r>
          </w:p>
        </w:tc>
        <w:tc>
          <w:tcPr>
            <w:tcW w:w="8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43C" w:rsidRPr="00DA03FF" w:rsidRDefault="00D8243C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43C" w:rsidRPr="00B11A06" w:rsidTr="00FA5714">
        <w:trPr>
          <w:trHeight w:val="454"/>
        </w:trPr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43C" w:rsidRPr="00DA03FF" w:rsidRDefault="00D8243C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Suburb</w:t>
            </w:r>
          </w:p>
        </w:tc>
        <w:tc>
          <w:tcPr>
            <w:tcW w:w="8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43C" w:rsidRPr="00DA03FF" w:rsidRDefault="00D8243C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43C" w:rsidRPr="00B11A06" w:rsidTr="00FA5714">
        <w:trPr>
          <w:trHeight w:val="454"/>
        </w:trPr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43C" w:rsidRPr="00DA03FF" w:rsidRDefault="00D8243C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43C" w:rsidRPr="00DA03FF" w:rsidRDefault="00D8243C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43C" w:rsidRPr="00DA03FF" w:rsidRDefault="00D8243C" w:rsidP="00FA5714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43C" w:rsidRPr="00DA03FF" w:rsidRDefault="00D8243C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43C" w:rsidRPr="005F6EA9" w:rsidTr="005F6EA9">
        <w:trPr>
          <w:trHeight w:val="307"/>
        </w:trPr>
        <w:tc>
          <w:tcPr>
            <w:tcW w:w="10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243C" w:rsidRPr="00DA03FF" w:rsidRDefault="00D8243C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43C" w:rsidRPr="00B11A06" w:rsidTr="00FA5714">
        <w:trPr>
          <w:trHeight w:val="454"/>
        </w:trPr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43C" w:rsidRPr="00DA03FF" w:rsidRDefault="00D8243C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43C" w:rsidRPr="00DA03FF" w:rsidRDefault="00D8243C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43C" w:rsidRPr="00DA03FF" w:rsidRDefault="00D8243C" w:rsidP="00FA5714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43C" w:rsidRPr="00DA03FF" w:rsidRDefault="00D8243C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43C" w:rsidRPr="00B11A06" w:rsidTr="00FA5714">
        <w:trPr>
          <w:trHeight w:val="227"/>
        </w:trPr>
        <w:tc>
          <w:tcPr>
            <w:tcW w:w="10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243C" w:rsidRPr="00DA03FF" w:rsidRDefault="00D8243C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43C" w:rsidRPr="00B11A06" w:rsidTr="00FA5714">
        <w:trPr>
          <w:trHeight w:val="454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43C" w:rsidRPr="00DA03FF" w:rsidRDefault="00D8243C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8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43C" w:rsidRPr="00DA03FF" w:rsidRDefault="00D8243C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43C" w:rsidRPr="005F6EA9" w:rsidTr="00FA5714">
        <w:trPr>
          <w:trHeight w:val="70"/>
        </w:trPr>
        <w:tc>
          <w:tcPr>
            <w:tcW w:w="10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243C" w:rsidRPr="005F6EA9" w:rsidRDefault="00D8243C" w:rsidP="005F6EA9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43C" w:rsidRPr="00B11A06" w:rsidTr="00FA5714">
        <w:trPr>
          <w:trHeight w:val="454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43C" w:rsidRPr="00DA03FF" w:rsidRDefault="00D8243C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Held</w:t>
            </w:r>
          </w:p>
        </w:tc>
        <w:tc>
          <w:tcPr>
            <w:tcW w:w="8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43C" w:rsidRPr="00DA03FF" w:rsidRDefault="00D8243C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43C" w:rsidRPr="00DA03FF" w:rsidTr="00FA5714">
        <w:trPr>
          <w:trHeight w:val="454"/>
        </w:trPr>
        <w:tc>
          <w:tcPr>
            <w:tcW w:w="10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6B6E"/>
            <w:vAlign w:val="center"/>
          </w:tcPr>
          <w:p w:rsidR="00D8243C" w:rsidRPr="00DA03FF" w:rsidRDefault="00D8243C" w:rsidP="00D8243C">
            <w:pPr>
              <w:spacing w:before="60" w:after="60" w:line="240" w:lineRule="auto"/>
              <w:ind w:left="1362" w:hanging="1362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SECTION B</w:t>
            </w:r>
            <w:r w:rsidRPr="00DA03FF">
              <w:rPr>
                <w:rFonts w:ascii="Arial" w:hAnsi="Arial" w:cs="Arial"/>
                <w:b/>
                <w:bCs/>
                <w:color w:val="FFFFFF" w:themeColor="background1"/>
              </w:rPr>
              <w:t xml:space="preserve">: 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CERTIFICATION AND DECLARATION – </w:t>
            </w:r>
            <w:r w:rsidRPr="00D8243C">
              <w:rPr>
                <w:rFonts w:ascii="Arial" w:hAnsi="Arial" w:cs="Arial"/>
                <w:b/>
                <w:bCs/>
                <w:i/>
                <w:color w:val="FFFFFF" w:themeColor="background1"/>
              </w:rPr>
              <w:t xml:space="preserve">Check 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</w:rPr>
              <w:t>one (</w:t>
            </w:r>
            <w:r w:rsidRPr="00D8243C">
              <w:rPr>
                <w:rFonts w:ascii="Arial" w:hAnsi="Arial" w:cs="Arial"/>
                <w:b/>
                <w:bCs/>
                <w:i/>
                <w:color w:val="FFFFFF" w:themeColor="background1"/>
              </w:rPr>
              <w:t>1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</w:rPr>
              <w:t>)</w:t>
            </w:r>
            <w:r w:rsidRPr="00D8243C">
              <w:rPr>
                <w:rFonts w:ascii="Arial" w:hAnsi="Arial" w:cs="Arial"/>
                <w:b/>
                <w:bCs/>
                <w:i/>
                <w:color w:val="FFFFFF" w:themeColor="background1"/>
              </w:rPr>
              <w:t xml:space="preserve"> box only</w:t>
            </w:r>
          </w:p>
        </w:tc>
      </w:tr>
      <w:tr w:rsidR="00D8243C" w:rsidRPr="00B11A06" w:rsidTr="005F6EA9">
        <w:trPr>
          <w:trHeight w:val="397"/>
        </w:trPr>
        <w:tc>
          <w:tcPr>
            <w:tcW w:w="106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8243C" w:rsidRDefault="00D8243C" w:rsidP="00FA5714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3A5520" w:rsidRPr="00B11A06" w:rsidTr="003A5520">
        <w:trPr>
          <w:trHeight w:val="454"/>
        </w:trPr>
        <w:tc>
          <w:tcPr>
            <w:tcW w:w="1067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520" w:rsidRPr="00DA03FF" w:rsidRDefault="003A5520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Notice of special resolution to change r</w:t>
            </w:r>
            <w:r w:rsidRPr="00A25B94">
              <w:rPr>
                <w:rFonts w:ascii="Arial" w:hAnsi="Arial" w:cs="Arial"/>
                <w:b/>
              </w:rPr>
              <w:t>ules</w:t>
            </w:r>
            <w:r>
              <w:rPr>
                <w:rFonts w:ascii="Arial" w:hAnsi="Arial" w:cs="Arial"/>
              </w:rPr>
              <w:t xml:space="preserve"> (s</w:t>
            </w:r>
            <w:r w:rsidRPr="00A25B94">
              <w:rPr>
                <w:rFonts w:ascii="Arial" w:hAnsi="Arial" w:cs="Arial"/>
              </w:rPr>
              <w:t xml:space="preserve"> 30)</w:t>
            </w:r>
          </w:p>
        </w:tc>
      </w:tr>
      <w:tr w:rsidR="003A5520" w:rsidRPr="00B11A06" w:rsidTr="005F6EA9">
        <w:trPr>
          <w:trHeight w:val="51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A5520" w:rsidRPr="00DA03FF" w:rsidRDefault="003A5520" w:rsidP="00FA5714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96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520" w:rsidRPr="00A25B94" w:rsidRDefault="003A5520" w:rsidP="003A552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25B94">
              <w:rPr>
                <w:rFonts w:ascii="Arial" w:hAnsi="Arial" w:cs="Arial"/>
                <w:i/>
                <w:sz w:val="20"/>
                <w:szCs w:val="20"/>
              </w:rPr>
              <w:t>I hereby certify that:</w:t>
            </w:r>
          </w:p>
          <w:p w:rsidR="003A5520" w:rsidRPr="00A25B94" w:rsidRDefault="003A5520" w:rsidP="003A552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25B94">
              <w:rPr>
                <w:rFonts w:ascii="Arial" w:hAnsi="Arial" w:cs="Arial"/>
                <w:i/>
                <w:sz w:val="20"/>
                <w:szCs w:val="20"/>
              </w:rPr>
              <w:t>I am a duly elected committee member of the a</w:t>
            </w:r>
            <w:r>
              <w:rPr>
                <w:rFonts w:ascii="Arial" w:hAnsi="Arial" w:cs="Arial"/>
                <w:i/>
                <w:sz w:val="20"/>
                <w:szCs w:val="20"/>
              </w:rPr>
              <w:t>ssociation; and</w:t>
            </w:r>
          </w:p>
          <w:p w:rsidR="003A5520" w:rsidRPr="005F6EA9" w:rsidRDefault="003A5520" w:rsidP="005F6E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Pr="00A25B94">
              <w:rPr>
                <w:rFonts w:ascii="Arial" w:hAnsi="Arial" w:cs="Arial"/>
                <w:i/>
                <w:sz w:val="20"/>
                <w:szCs w:val="20"/>
              </w:rPr>
              <w:t>he</w:t>
            </w:r>
            <w:proofErr w:type="gramEnd"/>
            <w:r w:rsidRPr="00A25B94">
              <w:rPr>
                <w:rFonts w:ascii="Arial" w:hAnsi="Arial" w:cs="Arial"/>
                <w:i/>
                <w:sz w:val="20"/>
                <w:szCs w:val="20"/>
              </w:rPr>
              <w:t xml:space="preserve"> alterations to the rules covered in the attached Notice of Change of Rules were duly passed by special resolution of the members at a general meeting called in accordance with the rules and the requirements of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the Associations Incorporation Act 2015</w:t>
            </w:r>
            <w:r w:rsidR="005F6EA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3A5520" w:rsidRPr="005F6EA9" w:rsidTr="005F6EA9">
        <w:trPr>
          <w:trHeight w:val="340"/>
        </w:trPr>
        <w:tc>
          <w:tcPr>
            <w:tcW w:w="106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A5520" w:rsidRPr="00DA03FF" w:rsidRDefault="003A5520" w:rsidP="005F6EA9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520" w:rsidRPr="00B11A06" w:rsidTr="003A5520">
        <w:trPr>
          <w:trHeight w:val="454"/>
        </w:trPr>
        <w:tc>
          <w:tcPr>
            <w:tcW w:w="1067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520" w:rsidRPr="003A5520" w:rsidRDefault="003A5520" w:rsidP="003A55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Notice of committee resolution to change rules</w:t>
            </w:r>
            <w:r w:rsidRPr="00A25B9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(s</w:t>
            </w:r>
            <w:r w:rsidRPr="00A25B94">
              <w:rPr>
                <w:rFonts w:ascii="Arial" w:hAnsi="Arial" w:cs="Arial"/>
              </w:rPr>
              <w:t xml:space="preserve"> 200)</w:t>
            </w:r>
          </w:p>
        </w:tc>
      </w:tr>
      <w:tr w:rsidR="003A5520" w:rsidRPr="00B11A06" w:rsidTr="005F6EA9">
        <w:trPr>
          <w:trHeight w:val="1984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A5520" w:rsidRPr="00DA03FF" w:rsidRDefault="003A5520" w:rsidP="00FA5714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96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520" w:rsidRPr="00A25B94" w:rsidRDefault="003A5520" w:rsidP="003A552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25B94">
              <w:rPr>
                <w:rFonts w:ascii="Arial" w:hAnsi="Arial" w:cs="Arial"/>
                <w:i/>
                <w:sz w:val="20"/>
                <w:szCs w:val="20"/>
              </w:rPr>
              <w:t>I hereby certify that:</w:t>
            </w:r>
          </w:p>
          <w:p w:rsidR="003A5520" w:rsidRPr="00A25B94" w:rsidRDefault="003A5520" w:rsidP="003A552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25B94">
              <w:rPr>
                <w:rFonts w:ascii="Arial" w:hAnsi="Arial" w:cs="Arial"/>
                <w:i/>
                <w:sz w:val="20"/>
                <w:szCs w:val="20"/>
              </w:rPr>
              <w:t>I am a duly elected committee member of the association;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and</w:t>
            </w:r>
          </w:p>
          <w:p w:rsidR="003A5520" w:rsidRDefault="003A5520" w:rsidP="003A552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25B94">
              <w:rPr>
                <w:rFonts w:ascii="Arial" w:hAnsi="Arial" w:cs="Arial"/>
                <w:i/>
                <w:sz w:val="20"/>
                <w:szCs w:val="20"/>
              </w:rPr>
              <w:t xml:space="preserve">The alterations to the rules covered in the attached Resolution by Committee to Change of Rules were duly passed by resolution of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Pr="00A25B94">
              <w:rPr>
                <w:rFonts w:ascii="Arial" w:hAnsi="Arial" w:cs="Arial"/>
                <w:i/>
                <w:sz w:val="20"/>
                <w:szCs w:val="20"/>
              </w:rPr>
              <w:t xml:space="preserve">anagement </w:t>
            </w: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A25B94">
              <w:rPr>
                <w:rFonts w:ascii="Arial" w:hAnsi="Arial" w:cs="Arial"/>
                <w:i/>
                <w:sz w:val="20"/>
                <w:szCs w:val="20"/>
              </w:rPr>
              <w:t xml:space="preserve">ommittee in accordance with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requirements of the </w:t>
            </w:r>
            <w:r w:rsidRPr="00A25B94">
              <w:rPr>
                <w:rFonts w:ascii="Arial" w:hAnsi="Arial" w:cs="Arial"/>
                <w:i/>
                <w:sz w:val="20"/>
                <w:szCs w:val="20"/>
              </w:rPr>
              <w:t>Associations Incorporati</w:t>
            </w:r>
            <w:r>
              <w:rPr>
                <w:rFonts w:ascii="Arial" w:hAnsi="Arial" w:cs="Arial"/>
                <w:i/>
                <w:sz w:val="20"/>
                <w:szCs w:val="20"/>
              </w:rPr>
              <w:t>on</w:t>
            </w:r>
            <w:r w:rsidRPr="00A25B94">
              <w:rPr>
                <w:rFonts w:ascii="Arial" w:hAnsi="Arial" w:cs="Arial"/>
                <w:i/>
                <w:sz w:val="20"/>
                <w:szCs w:val="20"/>
              </w:rPr>
              <w:t xml:space="preserve"> Act 2015</w:t>
            </w:r>
            <w:r>
              <w:rPr>
                <w:rFonts w:ascii="Arial" w:hAnsi="Arial" w:cs="Arial"/>
                <w:i/>
                <w:sz w:val="20"/>
                <w:szCs w:val="20"/>
              </w:rPr>
              <w:t>; and</w:t>
            </w:r>
          </w:p>
          <w:p w:rsidR="003A5520" w:rsidRPr="005F6EA9" w:rsidRDefault="003A5520" w:rsidP="005F6E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The alterations to the rules covered in the </w:t>
            </w:r>
            <w:r w:rsidRPr="00A25B94">
              <w:rPr>
                <w:rFonts w:ascii="Arial" w:hAnsi="Arial" w:cs="Arial"/>
                <w:i/>
                <w:sz w:val="20"/>
                <w:szCs w:val="20"/>
              </w:rPr>
              <w:t>Resolution by Committee to Change of Rules do no more than give effect to a requirement, restriction or prohibition imposed under the Associations Incorporation Act 2015.</w:t>
            </w:r>
          </w:p>
        </w:tc>
      </w:tr>
      <w:tr w:rsidR="003A5520" w:rsidRPr="005F6EA9" w:rsidTr="005F6EA9">
        <w:trPr>
          <w:trHeight w:val="340"/>
        </w:trPr>
        <w:tc>
          <w:tcPr>
            <w:tcW w:w="106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A5520" w:rsidRPr="00DA03FF" w:rsidRDefault="003A5520" w:rsidP="005F6EA9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520" w:rsidRPr="00B11A06" w:rsidTr="003A5520">
        <w:trPr>
          <w:trHeight w:val="454"/>
        </w:trPr>
        <w:tc>
          <w:tcPr>
            <w:tcW w:w="1067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520" w:rsidRPr="00DA03FF" w:rsidRDefault="003A5520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Application for voluntary c</w:t>
            </w:r>
            <w:r w:rsidRPr="00A25B94">
              <w:rPr>
                <w:rFonts w:ascii="Arial" w:hAnsi="Arial" w:cs="Arial"/>
                <w:b/>
              </w:rPr>
              <w:t xml:space="preserve">ancellation </w:t>
            </w:r>
            <w:r>
              <w:rPr>
                <w:rFonts w:ascii="Arial" w:hAnsi="Arial" w:cs="Arial"/>
              </w:rPr>
              <w:t>(s</w:t>
            </w:r>
            <w:r w:rsidRPr="00A25B94">
              <w:rPr>
                <w:rFonts w:ascii="Arial" w:hAnsi="Arial" w:cs="Arial"/>
              </w:rPr>
              <w:t xml:space="preserve"> 130)</w:t>
            </w:r>
          </w:p>
        </w:tc>
      </w:tr>
      <w:tr w:rsidR="003A5520" w:rsidRPr="00B11A06" w:rsidTr="005F6EA9">
        <w:trPr>
          <w:trHeight w:val="2551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A5520" w:rsidRPr="00DA03FF" w:rsidRDefault="003A5520" w:rsidP="00FA5714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96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520" w:rsidRDefault="003A5520" w:rsidP="003A55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I hereby state that:</w:t>
            </w:r>
          </w:p>
          <w:p w:rsidR="003A5520" w:rsidRPr="00D67939" w:rsidRDefault="003A5520" w:rsidP="003A552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67939">
              <w:rPr>
                <w:rFonts w:ascii="Arial" w:hAnsi="Arial" w:cs="Arial"/>
                <w:i/>
                <w:sz w:val="20"/>
                <w:szCs w:val="20"/>
              </w:rPr>
              <w:t xml:space="preserve"> I am a duly elected committee member of the association;</w:t>
            </w:r>
          </w:p>
          <w:p w:rsidR="003A5520" w:rsidRPr="00D67939" w:rsidRDefault="003A5520" w:rsidP="003A552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67939">
              <w:rPr>
                <w:rFonts w:ascii="Arial" w:hAnsi="Arial" w:cs="Arial"/>
                <w:i/>
                <w:sz w:val="20"/>
                <w:szCs w:val="20"/>
              </w:rPr>
              <w:t>before the special resolution to voluntarily cancel the incorporation of the association was passed by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67939">
              <w:rPr>
                <w:rFonts w:ascii="Arial" w:hAnsi="Arial" w:cs="Arial"/>
                <w:i/>
                <w:sz w:val="20"/>
                <w:szCs w:val="20"/>
              </w:rPr>
              <w:t>members, the management committee examined the association’s affairs and by resolution declared the association has met, or is able to meet its debts and liabilities;</w:t>
            </w:r>
          </w:p>
          <w:p w:rsidR="003A5520" w:rsidRPr="00D67939" w:rsidRDefault="003A5520" w:rsidP="003A552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67939">
              <w:rPr>
                <w:rFonts w:ascii="Arial" w:hAnsi="Arial" w:cs="Arial"/>
                <w:i/>
                <w:sz w:val="20"/>
                <w:szCs w:val="20"/>
              </w:rPr>
              <w:t xml:space="preserve">the special resolution to cancel the incorporation of the association was duly passed by special resolution of the members at a general meeting called in accordance with the rules and the requirements of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Associations Incorporation </w:t>
            </w:r>
            <w:r w:rsidRPr="00D67939">
              <w:rPr>
                <w:rFonts w:ascii="Arial" w:hAnsi="Arial" w:cs="Arial"/>
                <w:i/>
                <w:sz w:val="20"/>
                <w:szCs w:val="20"/>
              </w:rPr>
              <w:t>Ac</w:t>
            </w:r>
            <w:r>
              <w:rPr>
                <w:rFonts w:ascii="Arial" w:hAnsi="Arial" w:cs="Arial"/>
                <w:i/>
                <w:sz w:val="20"/>
                <w:szCs w:val="20"/>
              </w:rPr>
              <w:t>t 2015</w:t>
            </w:r>
            <w:r w:rsidRPr="00D67939">
              <w:rPr>
                <w:rFonts w:ascii="Arial" w:hAnsi="Arial" w:cs="Arial"/>
                <w:i/>
                <w:sz w:val="20"/>
                <w:szCs w:val="20"/>
              </w:rPr>
              <w:t>; and</w:t>
            </w:r>
          </w:p>
          <w:p w:rsidR="003A5520" w:rsidRPr="00DA03FF" w:rsidRDefault="003A5520" w:rsidP="005F6E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67939">
              <w:rPr>
                <w:rFonts w:ascii="Arial" w:hAnsi="Arial" w:cs="Arial"/>
                <w:i/>
                <w:sz w:val="20"/>
                <w:szCs w:val="20"/>
              </w:rPr>
              <w:t>the</w:t>
            </w:r>
            <w:proofErr w:type="gramEnd"/>
            <w:r w:rsidRPr="00D67939">
              <w:rPr>
                <w:rFonts w:ascii="Arial" w:hAnsi="Arial" w:cs="Arial"/>
                <w:i/>
                <w:sz w:val="20"/>
                <w:szCs w:val="20"/>
              </w:rPr>
              <w:t xml:space="preserve"> distribution plan, if any, set out in the application for voluntary cancellation was approved by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67939">
              <w:rPr>
                <w:rFonts w:ascii="Arial" w:hAnsi="Arial" w:cs="Arial"/>
                <w:i/>
                <w:sz w:val="20"/>
                <w:szCs w:val="20"/>
              </w:rPr>
              <w:t>special resolution of the association’s members.</w:t>
            </w:r>
          </w:p>
        </w:tc>
      </w:tr>
      <w:tr w:rsidR="00D8243C" w:rsidRPr="00B11A06" w:rsidTr="005F6EA9">
        <w:trPr>
          <w:trHeight w:val="397"/>
        </w:trPr>
        <w:tc>
          <w:tcPr>
            <w:tcW w:w="1067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243C" w:rsidRDefault="00D8243C" w:rsidP="00FA5714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3A5520" w:rsidRPr="00B11A06" w:rsidTr="00FA5714">
        <w:trPr>
          <w:trHeight w:val="454"/>
        </w:trPr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520" w:rsidRPr="00DA03FF" w:rsidRDefault="003A5520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520" w:rsidRPr="00DA03FF" w:rsidRDefault="003A5520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520" w:rsidRPr="00DA03FF" w:rsidRDefault="003A5520" w:rsidP="00FA5714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520" w:rsidRPr="00DA03FF" w:rsidRDefault="003A5520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43C" w:rsidRPr="00B11A06" w:rsidTr="005F6EA9">
        <w:trPr>
          <w:trHeight w:val="397"/>
        </w:trPr>
        <w:tc>
          <w:tcPr>
            <w:tcW w:w="10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243C" w:rsidRDefault="00D8243C" w:rsidP="00FA5714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3A5520" w:rsidRPr="00B11A06" w:rsidTr="00FA5714">
        <w:trPr>
          <w:trHeight w:val="1304"/>
        </w:trPr>
        <w:tc>
          <w:tcPr>
            <w:tcW w:w="10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45415D"/>
            <w:vAlign w:val="center"/>
          </w:tcPr>
          <w:p w:rsidR="003A5520" w:rsidRPr="00B11A06" w:rsidRDefault="003A5520" w:rsidP="00726260">
            <w:pPr>
              <w:spacing w:after="0" w:line="240" w:lineRule="auto"/>
              <w:ind w:left="34" w:right="432"/>
              <w:jc w:val="both"/>
              <w:rPr>
                <w:rFonts w:ascii="Arial" w:hAnsi="Arial" w:cs="Arial"/>
                <w:color w:val="394A58"/>
                <w:sz w:val="20"/>
                <w:szCs w:val="20"/>
              </w:rPr>
            </w:pPr>
            <w:r w:rsidRPr="009C140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Privacy Statement – please read.</w:t>
            </w:r>
            <w:r w:rsidRPr="009C140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The Department of Mines, Industry Regulation and Safety, Consumer Protection Division is collecting and holding information supplied for the purposes of the Act.  In accordance with this legislation, a copy of this form and the information it contains will be available for purchase by the public upon payment of a prescribed fee.</w:t>
            </w:r>
          </w:p>
        </w:tc>
      </w:tr>
      <w:tr w:rsidR="003A5520" w:rsidRPr="00B11A06" w:rsidTr="005F6EA9">
        <w:trPr>
          <w:trHeight w:val="397"/>
        </w:trPr>
        <w:tc>
          <w:tcPr>
            <w:tcW w:w="10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A5520" w:rsidRPr="00B11A06" w:rsidRDefault="003A5520" w:rsidP="00FA5714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</w:p>
        </w:tc>
      </w:tr>
      <w:tr w:rsidR="003A5520" w:rsidRPr="00B11A06" w:rsidTr="00FA5714">
        <w:trPr>
          <w:trHeight w:val="454"/>
        </w:trPr>
        <w:tc>
          <w:tcPr>
            <w:tcW w:w="10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6B6E"/>
            <w:vAlign w:val="center"/>
          </w:tcPr>
          <w:p w:rsidR="003A5520" w:rsidRPr="00B11A06" w:rsidRDefault="003A5520" w:rsidP="00FA5714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LODGING THE APPLICATION FORM</w:t>
            </w:r>
          </w:p>
        </w:tc>
      </w:tr>
      <w:tr w:rsidR="003A5520" w:rsidRPr="00B11A06" w:rsidTr="005F6EA9">
        <w:trPr>
          <w:trHeight w:val="624"/>
        </w:trPr>
        <w:tc>
          <w:tcPr>
            <w:tcW w:w="10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EA9" w:rsidRPr="00B11A06" w:rsidRDefault="005F6EA9" w:rsidP="005F6EA9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  <w:r w:rsidRPr="00043F60">
              <w:rPr>
                <w:rFonts w:ascii="Arial" w:hAnsi="Arial" w:cs="Arial"/>
                <w:b/>
                <w:sz w:val="20"/>
                <w:szCs w:val="20"/>
              </w:rPr>
              <w:t>This certificate is not to be lodged on its own</w:t>
            </w:r>
            <w:r>
              <w:rPr>
                <w:rFonts w:ascii="Arial" w:hAnsi="Arial" w:cs="Arial"/>
                <w:sz w:val="20"/>
                <w:szCs w:val="20"/>
              </w:rPr>
              <w:t>. It is to accompany the relevant application. Please ensure you lodge all required documents. Make a copy of this certificate for your own records.</w:t>
            </w:r>
          </w:p>
        </w:tc>
      </w:tr>
      <w:tr w:rsidR="003A5520" w:rsidRPr="00B11A06" w:rsidTr="005F6EA9">
        <w:trPr>
          <w:trHeight w:val="1814"/>
        </w:trPr>
        <w:tc>
          <w:tcPr>
            <w:tcW w:w="5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A5520" w:rsidRPr="009A0055" w:rsidRDefault="003A5520" w:rsidP="005F6E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0055">
              <w:rPr>
                <w:rFonts w:ascii="Arial" w:hAnsi="Arial" w:cs="Arial"/>
                <w:b/>
                <w:sz w:val="20"/>
                <w:szCs w:val="20"/>
              </w:rPr>
              <w:t>By post:</w:t>
            </w:r>
          </w:p>
          <w:p w:rsidR="003A5520" w:rsidRPr="009A0055" w:rsidRDefault="003A5520" w:rsidP="005F6E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A5520" w:rsidRPr="009A0055" w:rsidRDefault="003A5520" w:rsidP="005F6E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055">
              <w:rPr>
                <w:rFonts w:ascii="Arial" w:hAnsi="Arial" w:cs="Arial"/>
                <w:sz w:val="20"/>
                <w:szCs w:val="20"/>
              </w:rPr>
              <w:t>Department of Mines, Industry Regulation and Safety</w:t>
            </w:r>
          </w:p>
          <w:p w:rsidR="003A5520" w:rsidRPr="009A0055" w:rsidRDefault="003A5520" w:rsidP="005F6E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055">
              <w:rPr>
                <w:rFonts w:ascii="Arial" w:hAnsi="Arial" w:cs="Arial"/>
                <w:sz w:val="20"/>
                <w:szCs w:val="20"/>
              </w:rPr>
              <w:t>Consumer Protection Division</w:t>
            </w:r>
          </w:p>
          <w:p w:rsidR="003A5520" w:rsidRPr="009A0055" w:rsidRDefault="003A5520" w:rsidP="005F6E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055">
              <w:rPr>
                <w:rFonts w:ascii="Arial" w:hAnsi="Arial" w:cs="Arial"/>
                <w:sz w:val="20"/>
                <w:szCs w:val="20"/>
              </w:rPr>
              <w:t>Associations and Charities Branch</w:t>
            </w:r>
          </w:p>
          <w:p w:rsidR="003A5520" w:rsidRPr="009A0055" w:rsidRDefault="003A5520" w:rsidP="005F6E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055">
              <w:rPr>
                <w:rFonts w:ascii="Arial" w:hAnsi="Arial" w:cs="Arial"/>
                <w:sz w:val="20"/>
                <w:szCs w:val="20"/>
              </w:rPr>
              <w:t>Locked Bag 14</w:t>
            </w:r>
          </w:p>
          <w:p w:rsidR="003A5520" w:rsidRPr="009A0055" w:rsidRDefault="003A5520" w:rsidP="005F6EA9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  <w:r w:rsidRPr="009A0055">
              <w:rPr>
                <w:rFonts w:ascii="Arial" w:hAnsi="Arial" w:cs="Arial"/>
                <w:sz w:val="20"/>
                <w:szCs w:val="20"/>
              </w:rPr>
              <w:t>CLOISTERS SQUARE  WA  6850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343AF" w:rsidRPr="009A0055" w:rsidRDefault="00F343AF" w:rsidP="00F343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A0055">
              <w:rPr>
                <w:rFonts w:ascii="Arial" w:hAnsi="Arial" w:cs="Arial"/>
                <w:b/>
                <w:sz w:val="20"/>
                <w:szCs w:val="20"/>
              </w:rPr>
              <w:t xml:space="preserve">In person at:  </w:t>
            </w:r>
            <w:r w:rsidRPr="009A0055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9A0055">
              <w:rPr>
                <w:rFonts w:ascii="Arial" w:hAnsi="Arial" w:cs="Arial"/>
                <w:b/>
                <w:sz w:val="18"/>
                <w:szCs w:val="18"/>
              </w:rPr>
              <w:t>8.30 am to 4.30pm weekdays)</w:t>
            </w:r>
          </w:p>
          <w:p w:rsidR="00F343AF" w:rsidRPr="009A0055" w:rsidRDefault="00F343AF" w:rsidP="00F343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343AF" w:rsidRPr="009A0055" w:rsidRDefault="00F343AF" w:rsidP="00F34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055">
              <w:rPr>
                <w:rFonts w:ascii="Arial" w:hAnsi="Arial" w:cs="Arial"/>
                <w:sz w:val="20"/>
                <w:szCs w:val="20"/>
              </w:rPr>
              <w:t>Department of Mines, Industry Regulation and Safety</w:t>
            </w:r>
          </w:p>
          <w:p w:rsidR="00F343AF" w:rsidRPr="009A0055" w:rsidRDefault="00F343AF" w:rsidP="00F34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055">
              <w:rPr>
                <w:rFonts w:ascii="Arial" w:hAnsi="Arial" w:cs="Arial"/>
                <w:sz w:val="20"/>
                <w:szCs w:val="20"/>
              </w:rPr>
              <w:t>Consumer Protection Division</w:t>
            </w:r>
          </w:p>
          <w:p w:rsidR="00F343AF" w:rsidRPr="009A0055" w:rsidRDefault="00F343AF" w:rsidP="00F34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055">
              <w:rPr>
                <w:rFonts w:ascii="Arial" w:hAnsi="Arial" w:cs="Arial"/>
                <w:sz w:val="20"/>
                <w:szCs w:val="20"/>
              </w:rPr>
              <w:t>Level 1, Mason Bird Building</w:t>
            </w:r>
          </w:p>
          <w:p w:rsidR="00F343AF" w:rsidRPr="009A0055" w:rsidRDefault="00F343AF" w:rsidP="00F34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055">
              <w:rPr>
                <w:rFonts w:ascii="Arial" w:hAnsi="Arial" w:cs="Arial"/>
                <w:sz w:val="20"/>
                <w:szCs w:val="20"/>
              </w:rPr>
              <w:t>303 Sevenoaks Street</w:t>
            </w:r>
          </w:p>
          <w:p w:rsidR="00F343AF" w:rsidRPr="009A0055" w:rsidRDefault="00F343AF" w:rsidP="00F343AF">
            <w:pPr>
              <w:spacing w:after="0"/>
              <w:rPr>
                <w:rFonts w:ascii="Arial" w:hAnsi="Arial" w:cs="Arial"/>
                <w:color w:val="394A58"/>
                <w:sz w:val="20"/>
                <w:szCs w:val="20"/>
              </w:rPr>
            </w:pPr>
            <w:r w:rsidRPr="009A0055">
              <w:rPr>
                <w:rFonts w:ascii="Arial" w:hAnsi="Arial" w:cs="Arial"/>
                <w:sz w:val="20"/>
                <w:szCs w:val="20"/>
              </w:rPr>
              <w:t>CANNINGTON WA</w:t>
            </w:r>
          </w:p>
          <w:p w:rsidR="003A5520" w:rsidRPr="009A0055" w:rsidRDefault="003A5520" w:rsidP="005F6EA9">
            <w:pPr>
              <w:spacing w:after="0"/>
              <w:rPr>
                <w:rFonts w:ascii="Arial" w:hAnsi="Arial" w:cs="Arial"/>
                <w:color w:val="394A58"/>
                <w:sz w:val="20"/>
                <w:szCs w:val="20"/>
              </w:rPr>
            </w:pPr>
          </w:p>
        </w:tc>
      </w:tr>
      <w:tr w:rsidR="003A5520" w:rsidRPr="00B11A06" w:rsidTr="005F6EA9">
        <w:trPr>
          <w:trHeight w:val="397"/>
        </w:trPr>
        <w:tc>
          <w:tcPr>
            <w:tcW w:w="10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A5520" w:rsidRPr="00662CCF" w:rsidRDefault="00660B3C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660E">
              <w:rPr>
                <w:rFonts w:ascii="Arial" w:hAnsi="Arial" w:cs="Arial"/>
                <w:sz w:val="20"/>
                <w:szCs w:val="20"/>
              </w:rPr>
              <w:t xml:space="preserve">For assistance call our information line on </w:t>
            </w:r>
            <w:r w:rsidRPr="00F23456">
              <w:rPr>
                <w:rFonts w:ascii="Arial" w:hAnsi="Arial" w:cs="Arial"/>
                <w:sz w:val="20"/>
                <w:szCs w:val="20"/>
              </w:rPr>
              <w:t>1300 304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3456">
              <w:rPr>
                <w:rFonts w:ascii="Arial" w:hAnsi="Arial" w:cs="Arial"/>
                <w:sz w:val="20"/>
                <w:szCs w:val="20"/>
              </w:rPr>
              <w:t>074 or (08) 6552 9300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280">
              <w:rPr>
                <w:rFonts w:ascii="Arial" w:hAnsi="Arial" w:cs="Arial"/>
                <w:sz w:val="16"/>
                <w:szCs w:val="16"/>
              </w:rPr>
              <w:t>(</w:t>
            </w:r>
            <w:r w:rsidR="00254E01">
              <w:rPr>
                <w:rFonts w:ascii="Arial" w:hAnsi="Arial" w:cs="Arial"/>
                <w:sz w:val="18"/>
                <w:szCs w:val="18"/>
              </w:rPr>
              <w:t>8.30 am to 4.3</w:t>
            </w:r>
            <w:bookmarkStart w:id="0" w:name="_GoBack"/>
            <w:bookmarkEnd w:id="0"/>
            <w:r w:rsidRPr="00BF3280">
              <w:rPr>
                <w:rFonts w:ascii="Arial" w:hAnsi="Arial" w:cs="Arial"/>
                <w:sz w:val="18"/>
                <w:szCs w:val="18"/>
              </w:rPr>
              <w:t>0pm weekdays)</w:t>
            </w:r>
          </w:p>
        </w:tc>
      </w:tr>
    </w:tbl>
    <w:p w:rsidR="00B27DFA" w:rsidRPr="00512633" w:rsidRDefault="00B27DFA" w:rsidP="00BF3280">
      <w:pPr>
        <w:tabs>
          <w:tab w:val="left" w:pos="9072"/>
        </w:tabs>
        <w:spacing w:after="0" w:line="240" w:lineRule="auto"/>
        <w:ind w:right="252" w:hanging="2505"/>
      </w:pPr>
    </w:p>
    <w:sectPr w:rsidR="00B27DFA" w:rsidRPr="00512633" w:rsidSect="001F2D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3" w:bottom="709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659" w:rsidRDefault="009A3659" w:rsidP="00B27DFA">
      <w:pPr>
        <w:spacing w:after="0" w:line="240" w:lineRule="auto"/>
      </w:pPr>
      <w:r>
        <w:separator/>
      </w:r>
    </w:p>
  </w:endnote>
  <w:endnote w:type="continuationSeparator" w:id="0">
    <w:p w:rsidR="009A3659" w:rsidRDefault="009A3659" w:rsidP="00B2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7F1" w:rsidRDefault="00D067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7F1" w:rsidRDefault="00D067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7F1" w:rsidRDefault="00D06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659" w:rsidRDefault="009A3659" w:rsidP="00B27DFA">
      <w:pPr>
        <w:spacing w:after="0" w:line="240" w:lineRule="auto"/>
      </w:pPr>
      <w:r>
        <w:separator/>
      </w:r>
    </w:p>
  </w:footnote>
  <w:footnote w:type="continuationSeparator" w:id="0">
    <w:p w:rsidR="009A3659" w:rsidRDefault="009A3659" w:rsidP="00B27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7F1" w:rsidRDefault="00D067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7F1" w:rsidRDefault="00D067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7F1" w:rsidRDefault="00D067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0B61"/>
    <w:multiLevelType w:val="hybridMultilevel"/>
    <w:tmpl w:val="8B1AF6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791D"/>
    <w:multiLevelType w:val="hybridMultilevel"/>
    <w:tmpl w:val="60A630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C6EB7"/>
    <w:multiLevelType w:val="hybridMultilevel"/>
    <w:tmpl w:val="668214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D370D"/>
    <w:multiLevelType w:val="hybridMultilevel"/>
    <w:tmpl w:val="6EAC4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35D39"/>
    <w:multiLevelType w:val="hybridMultilevel"/>
    <w:tmpl w:val="165C4CAA"/>
    <w:lvl w:ilvl="0" w:tplc="0C090015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417735C"/>
    <w:multiLevelType w:val="hybridMultilevel"/>
    <w:tmpl w:val="9D3CAA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B7603"/>
    <w:multiLevelType w:val="hybridMultilevel"/>
    <w:tmpl w:val="53320840"/>
    <w:lvl w:ilvl="0" w:tplc="875A3250">
      <w:start w:val="1"/>
      <w:numFmt w:val="lowerLetter"/>
      <w:lvlText w:val="%1)"/>
      <w:lvlJc w:val="left"/>
      <w:pPr>
        <w:ind w:left="1298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C19BC"/>
    <w:multiLevelType w:val="hybridMultilevel"/>
    <w:tmpl w:val="DF2E8506"/>
    <w:lvl w:ilvl="0" w:tplc="875A325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502" w:hanging="360"/>
      </w:pPr>
    </w:lvl>
    <w:lvl w:ilvl="2" w:tplc="0C09001B" w:tentative="1">
      <w:start w:val="1"/>
      <w:numFmt w:val="lowerRoman"/>
      <w:lvlText w:val="%3."/>
      <w:lvlJc w:val="right"/>
      <w:pPr>
        <w:ind w:left="1222" w:hanging="180"/>
      </w:pPr>
    </w:lvl>
    <w:lvl w:ilvl="3" w:tplc="0C09000F" w:tentative="1">
      <w:start w:val="1"/>
      <w:numFmt w:val="decimal"/>
      <w:lvlText w:val="%4."/>
      <w:lvlJc w:val="left"/>
      <w:pPr>
        <w:ind w:left="1942" w:hanging="360"/>
      </w:pPr>
    </w:lvl>
    <w:lvl w:ilvl="4" w:tplc="0C090019" w:tentative="1">
      <w:start w:val="1"/>
      <w:numFmt w:val="lowerLetter"/>
      <w:lvlText w:val="%5."/>
      <w:lvlJc w:val="left"/>
      <w:pPr>
        <w:ind w:left="2662" w:hanging="360"/>
      </w:pPr>
    </w:lvl>
    <w:lvl w:ilvl="5" w:tplc="0C09001B" w:tentative="1">
      <w:start w:val="1"/>
      <w:numFmt w:val="lowerRoman"/>
      <w:lvlText w:val="%6."/>
      <w:lvlJc w:val="right"/>
      <w:pPr>
        <w:ind w:left="3382" w:hanging="180"/>
      </w:pPr>
    </w:lvl>
    <w:lvl w:ilvl="6" w:tplc="0C09000F" w:tentative="1">
      <w:start w:val="1"/>
      <w:numFmt w:val="decimal"/>
      <w:lvlText w:val="%7."/>
      <w:lvlJc w:val="left"/>
      <w:pPr>
        <w:ind w:left="4102" w:hanging="360"/>
      </w:pPr>
    </w:lvl>
    <w:lvl w:ilvl="7" w:tplc="0C090019" w:tentative="1">
      <w:start w:val="1"/>
      <w:numFmt w:val="lowerLetter"/>
      <w:lvlText w:val="%8."/>
      <w:lvlJc w:val="left"/>
      <w:pPr>
        <w:ind w:left="4822" w:hanging="360"/>
      </w:pPr>
    </w:lvl>
    <w:lvl w:ilvl="8" w:tplc="0C0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8" w15:restartNumberingAfterBreak="0">
    <w:nsid w:val="2831187B"/>
    <w:multiLevelType w:val="hybridMultilevel"/>
    <w:tmpl w:val="5FFCDD30"/>
    <w:lvl w:ilvl="0" w:tplc="4F7CD0CA">
      <w:start w:val="18"/>
      <w:numFmt w:val="bullet"/>
      <w:lvlText w:val="-"/>
      <w:lvlJc w:val="left"/>
      <w:pPr>
        <w:ind w:left="405" w:hanging="360"/>
      </w:pPr>
      <w:rPr>
        <w:rFonts w:ascii="Cambria" w:eastAsiaTheme="minorHAnsi" w:hAnsi="Cambria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2E6C1B3E"/>
    <w:multiLevelType w:val="hybridMultilevel"/>
    <w:tmpl w:val="5924347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0F2A09"/>
    <w:multiLevelType w:val="hybridMultilevel"/>
    <w:tmpl w:val="D3BA1E7A"/>
    <w:lvl w:ilvl="0" w:tplc="AF0E5A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87272"/>
    <w:multiLevelType w:val="hybridMultilevel"/>
    <w:tmpl w:val="245426F8"/>
    <w:lvl w:ilvl="0" w:tplc="4E78E1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3103C3"/>
    <w:multiLevelType w:val="hybridMultilevel"/>
    <w:tmpl w:val="EBDE4144"/>
    <w:lvl w:ilvl="0" w:tplc="DC6CB6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7469C"/>
    <w:multiLevelType w:val="hybridMultilevel"/>
    <w:tmpl w:val="6E0EA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8572C"/>
    <w:multiLevelType w:val="hybridMultilevel"/>
    <w:tmpl w:val="73CE01F8"/>
    <w:lvl w:ilvl="0" w:tplc="F3104C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01ABF"/>
    <w:multiLevelType w:val="hybridMultilevel"/>
    <w:tmpl w:val="AEA0D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50711"/>
    <w:multiLevelType w:val="hybridMultilevel"/>
    <w:tmpl w:val="6922C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A71AB"/>
    <w:multiLevelType w:val="hybridMultilevel"/>
    <w:tmpl w:val="A6465C7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B257A8"/>
    <w:multiLevelType w:val="hybridMultilevel"/>
    <w:tmpl w:val="2B70E68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502" w:hanging="360"/>
      </w:pPr>
    </w:lvl>
    <w:lvl w:ilvl="2" w:tplc="0C09001B" w:tentative="1">
      <w:start w:val="1"/>
      <w:numFmt w:val="lowerRoman"/>
      <w:lvlText w:val="%3."/>
      <w:lvlJc w:val="right"/>
      <w:pPr>
        <w:ind w:left="1222" w:hanging="180"/>
      </w:pPr>
    </w:lvl>
    <w:lvl w:ilvl="3" w:tplc="0C09000F" w:tentative="1">
      <w:start w:val="1"/>
      <w:numFmt w:val="decimal"/>
      <w:lvlText w:val="%4."/>
      <w:lvlJc w:val="left"/>
      <w:pPr>
        <w:ind w:left="1942" w:hanging="360"/>
      </w:pPr>
    </w:lvl>
    <w:lvl w:ilvl="4" w:tplc="0C090019" w:tentative="1">
      <w:start w:val="1"/>
      <w:numFmt w:val="lowerLetter"/>
      <w:lvlText w:val="%5."/>
      <w:lvlJc w:val="left"/>
      <w:pPr>
        <w:ind w:left="2662" w:hanging="360"/>
      </w:pPr>
    </w:lvl>
    <w:lvl w:ilvl="5" w:tplc="0C09001B" w:tentative="1">
      <w:start w:val="1"/>
      <w:numFmt w:val="lowerRoman"/>
      <w:lvlText w:val="%6."/>
      <w:lvlJc w:val="right"/>
      <w:pPr>
        <w:ind w:left="3382" w:hanging="180"/>
      </w:pPr>
    </w:lvl>
    <w:lvl w:ilvl="6" w:tplc="0C09000F" w:tentative="1">
      <w:start w:val="1"/>
      <w:numFmt w:val="decimal"/>
      <w:lvlText w:val="%7."/>
      <w:lvlJc w:val="left"/>
      <w:pPr>
        <w:ind w:left="4102" w:hanging="360"/>
      </w:pPr>
    </w:lvl>
    <w:lvl w:ilvl="7" w:tplc="0C090019" w:tentative="1">
      <w:start w:val="1"/>
      <w:numFmt w:val="lowerLetter"/>
      <w:lvlText w:val="%8."/>
      <w:lvlJc w:val="left"/>
      <w:pPr>
        <w:ind w:left="4822" w:hanging="360"/>
      </w:pPr>
    </w:lvl>
    <w:lvl w:ilvl="8" w:tplc="0C0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9" w15:restartNumberingAfterBreak="0">
    <w:nsid w:val="4CBD2971"/>
    <w:multiLevelType w:val="hybridMultilevel"/>
    <w:tmpl w:val="668214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311C4"/>
    <w:multiLevelType w:val="hybridMultilevel"/>
    <w:tmpl w:val="7DA0CC9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1B3ECB"/>
    <w:multiLevelType w:val="hybridMultilevel"/>
    <w:tmpl w:val="CA9C583A"/>
    <w:lvl w:ilvl="0" w:tplc="2E58388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422C44"/>
    <w:multiLevelType w:val="hybridMultilevel"/>
    <w:tmpl w:val="77F21A0C"/>
    <w:lvl w:ilvl="0" w:tplc="6F0A6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D7663"/>
    <w:multiLevelType w:val="hybridMultilevel"/>
    <w:tmpl w:val="38CEA92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707E11"/>
    <w:multiLevelType w:val="hybridMultilevel"/>
    <w:tmpl w:val="02E4440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2B7A8E"/>
    <w:multiLevelType w:val="hybridMultilevel"/>
    <w:tmpl w:val="DFBCF22A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66970B18"/>
    <w:multiLevelType w:val="multilevel"/>
    <w:tmpl w:val="8F202F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7FF682E"/>
    <w:multiLevelType w:val="hybridMultilevel"/>
    <w:tmpl w:val="EB76A8A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6176C6"/>
    <w:multiLevelType w:val="hybridMultilevel"/>
    <w:tmpl w:val="CC80D20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F54BF"/>
    <w:multiLevelType w:val="hybridMultilevel"/>
    <w:tmpl w:val="BF28F3D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AB64EB"/>
    <w:multiLevelType w:val="hybridMultilevel"/>
    <w:tmpl w:val="A30800A2"/>
    <w:lvl w:ilvl="0" w:tplc="875A3250">
      <w:start w:val="1"/>
      <w:numFmt w:val="lowerLetter"/>
      <w:lvlText w:val="%1)"/>
      <w:lvlJc w:val="left"/>
      <w:pPr>
        <w:ind w:left="1298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018" w:hanging="360"/>
      </w:pPr>
    </w:lvl>
    <w:lvl w:ilvl="2" w:tplc="0C09001B" w:tentative="1">
      <w:start w:val="1"/>
      <w:numFmt w:val="lowerRoman"/>
      <w:lvlText w:val="%3."/>
      <w:lvlJc w:val="right"/>
      <w:pPr>
        <w:ind w:left="2738" w:hanging="180"/>
      </w:pPr>
    </w:lvl>
    <w:lvl w:ilvl="3" w:tplc="0C09000F" w:tentative="1">
      <w:start w:val="1"/>
      <w:numFmt w:val="decimal"/>
      <w:lvlText w:val="%4."/>
      <w:lvlJc w:val="left"/>
      <w:pPr>
        <w:ind w:left="3458" w:hanging="360"/>
      </w:pPr>
    </w:lvl>
    <w:lvl w:ilvl="4" w:tplc="0C090019" w:tentative="1">
      <w:start w:val="1"/>
      <w:numFmt w:val="lowerLetter"/>
      <w:lvlText w:val="%5."/>
      <w:lvlJc w:val="left"/>
      <w:pPr>
        <w:ind w:left="4178" w:hanging="360"/>
      </w:pPr>
    </w:lvl>
    <w:lvl w:ilvl="5" w:tplc="0C09001B" w:tentative="1">
      <w:start w:val="1"/>
      <w:numFmt w:val="lowerRoman"/>
      <w:lvlText w:val="%6."/>
      <w:lvlJc w:val="right"/>
      <w:pPr>
        <w:ind w:left="4898" w:hanging="180"/>
      </w:pPr>
    </w:lvl>
    <w:lvl w:ilvl="6" w:tplc="0C09000F" w:tentative="1">
      <w:start w:val="1"/>
      <w:numFmt w:val="decimal"/>
      <w:lvlText w:val="%7."/>
      <w:lvlJc w:val="left"/>
      <w:pPr>
        <w:ind w:left="5618" w:hanging="360"/>
      </w:pPr>
    </w:lvl>
    <w:lvl w:ilvl="7" w:tplc="0C090019" w:tentative="1">
      <w:start w:val="1"/>
      <w:numFmt w:val="lowerLetter"/>
      <w:lvlText w:val="%8."/>
      <w:lvlJc w:val="left"/>
      <w:pPr>
        <w:ind w:left="6338" w:hanging="360"/>
      </w:pPr>
    </w:lvl>
    <w:lvl w:ilvl="8" w:tplc="0C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1" w15:restartNumberingAfterBreak="0">
    <w:nsid w:val="7FBE6F24"/>
    <w:multiLevelType w:val="hybridMultilevel"/>
    <w:tmpl w:val="AFA84E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19"/>
  </w:num>
  <w:num w:numId="4">
    <w:abstractNumId w:val="2"/>
  </w:num>
  <w:num w:numId="5">
    <w:abstractNumId w:val="11"/>
  </w:num>
  <w:num w:numId="6">
    <w:abstractNumId w:val="30"/>
  </w:num>
  <w:num w:numId="7">
    <w:abstractNumId w:val="10"/>
  </w:num>
  <w:num w:numId="8">
    <w:abstractNumId w:val="25"/>
  </w:num>
  <w:num w:numId="9">
    <w:abstractNumId w:val="8"/>
  </w:num>
  <w:num w:numId="10">
    <w:abstractNumId w:val="4"/>
  </w:num>
  <w:num w:numId="11">
    <w:abstractNumId w:val="22"/>
  </w:num>
  <w:num w:numId="12">
    <w:abstractNumId w:val="17"/>
  </w:num>
  <w:num w:numId="13">
    <w:abstractNumId w:val="29"/>
  </w:num>
  <w:num w:numId="14">
    <w:abstractNumId w:val="9"/>
  </w:num>
  <w:num w:numId="15">
    <w:abstractNumId w:val="28"/>
  </w:num>
  <w:num w:numId="16">
    <w:abstractNumId w:val="24"/>
  </w:num>
  <w:num w:numId="17">
    <w:abstractNumId w:val="27"/>
  </w:num>
  <w:num w:numId="18">
    <w:abstractNumId w:val="20"/>
  </w:num>
  <w:num w:numId="19">
    <w:abstractNumId w:val="26"/>
  </w:num>
  <w:num w:numId="20">
    <w:abstractNumId w:val="6"/>
  </w:num>
  <w:num w:numId="21">
    <w:abstractNumId w:val="7"/>
  </w:num>
  <w:num w:numId="22">
    <w:abstractNumId w:val="18"/>
  </w:num>
  <w:num w:numId="23">
    <w:abstractNumId w:val="0"/>
  </w:num>
  <w:num w:numId="24">
    <w:abstractNumId w:val="15"/>
  </w:num>
  <w:num w:numId="25">
    <w:abstractNumId w:val="3"/>
  </w:num>
  <w:num w:numId="26">
    <w:abstractNumId w:val="13"/>
  </w:num>
  <w:num w:numId="27">
    <w:abstractNumId w:val="16"/>
  </w:num>
  <w:num w:numId="28">
    <w:abstractNumId w:val="31"/>
  </w:num>
  <w:num w:numId="29">
    <w:abstractNumId w:val="12"/>
  </w:num>
  <w:num w:numId="30">
    <w:abstractNumId w:val="1"/>
  </w:num>
  <w:num w:numId="31">
    <w:abstractNumId w:val="2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FA"/>
    <w:rsid w:val="0000258F"/>
    <w:rsid w:val="00010AD0"/>
    <w:rsid w:val="00043F60"/>
    <w:rsid w:val="00084CF3"/>
    <w:rsid w:val="000A098F"/>
    <w:rsid w:val="000A18AA"/>
    <w:rsid w:val="000C4C66"/>
    <w:rsid w:val="000D3634"/>
    <w:rsid w:val="000F404F"/>
    <w:rsid w:val="00107A1E"/>
    <w:rsid w:val="0011738B"/>
    <w:rsid w:val="00185A2E"/>
    <w:rsid w:val="001B351B"/>
    <w:rsid w:val="001B660E"/>
    <w:rsid w:val="001C2872"/>
    <w:rsid w:val="001C3AA1"/>
    <w:rsid w:val="001E5B8A"/>
    <w:rsid w:val="001F2DFD"/>
    <w:rsid w:val="00230081"/>
    <w:rsid w:val="00231A0D"/>
    <w:rsid w:val="0023556E"/>
    <w:rsid w:val="00254760"/>
    <w:rsid w:val="00254E01"/>
    <w:rsid w:val="00255DDA"/>
    <w:rsid w:val="00297862"/>
    <w:rsid w:val="002C7566"/>
    <w:rsid w:val="002F77AC"/>
    <w:rsid w:val="00302949"/>
    <w:rsid w:val="0032431C"/>
    <w:rsid w:val="00334EE2"/>
    <w:rsid w:val="00371822"/>
    <w:rsid w:val="003722A2"/>
    <w:rsid w:val="0038186F"/>
    <w:rsid w:val="00386C78"/>
    <w:rsid w:val="00390B08"/>
    <w:rsid w:val="003A1FB1"/>
    <w:rsid w:val="003A5520"/>
    <w:rsid w:val="003A6256"/>
    <w:rsid w:val="003B659B"/>
    <w:rsid w:val="003C3B37"/>
    <w:rsid w:val="00401890"/>
    <w:rsid w:val="00441F4C"/>
    <w:rsid w:val="00492EFC"/>
    <w:rsid w:val="004D5C97"/>
    <w:rsid w:val="004F6A20"/>
    <w:rsid w:val="00512633"/>
    <w:rsid w:val="00534EE4"/>
    <w:rsid w:val="005411AA"/>
    <w:rsid w:val="00550D73"/>
    <w:rsid w:val="005615E4"/>
    <w:rsid w:val="0056611F"/>
    <w:rsid w:val="0056694E"/>
    <w:rsid w:val="005B0DAB"/>
    <w:rsid w:val="005B0E52"/>
    <w:rsid w:val="005C29BD"/>
    <w:rsid w:val="005E303E"/>
    <w:rsid w:val="005F6EA9"/>
    <w:rsid w:val="0061661C"/>
    <w:rsid w:val="00624D14"/>
    <w:rsid w:val="0063305E"/>
    <w:rsid w:val="006330AB"/>
    <w:rsid w:val="00656169"/>
    <w:rsid w:val="00660B3C"/>
    <w:rsid w:val="00662CCF"/>
    <w:rsid w:val="006701C6"/>
    <w:rsid w:val="0067191A"/>
    <w:rsid w:val="006C44FA"/>
    <w:rsid w:val="006C74F0"/>
    <w:rsid w:val="006E09EE"/>
    <w:rsid w:val="00707944"/>
    <w:rsid w:val="00726260"/>
    <w:rsid w:val="007372D9"/>
    <w:rsid w:val="00764DA2"/>
    <w:rsid w:val="00772F0C"/>
    <w:rsid w:val="00783CB3"/>
    <w:rsid w:val="00797D24"/>
    <w:rsid w:val="007E03F6"/>
    <w:rsid w:val="007E75A2"/>
    <w:rsid w:val="007F4431"/>
    <w:rsid w:val="00821CB5"/>
    <w:rsid w:val="00836DE7"/>
    <w:rsid w:val="00847B1F"/>
    <w:rsid w:val="0086152D"/>
    <w:rsid w:val="0088098B"/>
    <w:rsid w:val="0088337D"/>
    <w:rsid w:val="008841F3"/>
    <w:rsid w:val="008934FF"/>
    <w:rsid w:val="008A7278"/>
    <w:rsid w:val="008C5638"/>
    <w:rsid w:val="00900C7A"/>
    <w:rsid w:val="00904223"/>
    <w:rsid w:val="009125CC"/>
    <w:rsid w:val="009435A6"/>
    <w:rsid w:val="009959D9"/>
    <w:rsid w:val="009A0055"/>
    <w:rsid w:val="009A3659"/>
    <w:rsid w:val="009A72F9"/>
    <w:rsid w:val="009B50E5"/>
    <w:rsid w:val="009C0518"/>
    <w:rsid w:val="009C35DB"/>
    <w:rsid w:val="009C5898"/>
    <w:rsid w:val="009C6DA1"/>
    <w:rsid w:val="009C7FC1"/>
    <w:rsid w:val="009D08E4"/>
    <w:rsid w:val="009D193F"/>
    <w:rsid w:val="00A25B94"/>
    <w:rsid w:val="00A34C39"/>
    <w:rsid w:val="00A56E4A"/>
    <w:rsid w:val="00A65464"/>
    <w:rsid w:val="00A66B91"/>
    <w:rsid w:val="00A76100"/>
    <w:rsid w:val="00A838A9"/>
    <w:rsid w:val="00AB735D"/>
    <w:rsid w:val="00AC0068"/>
    <w:rsid w:val="00B03BBC"/>
    <w:rsid w:val="00B27DFA"/>
    <w:rsid w:val="00B30097"/>
    <w:rsid w:val="00B76208"/>
    <w:rsid w:val="00B77C7D"/>
    <w:rsid w:val="00B82698"/>
    <w:rsid w:val="00B87C0D"/>
    <w:rsid w:val="00B961A5"/>
    <w:rsid w:val="00BA4299"/>
    <w:rsid w:val="00BF3280"/>
    <w:rsid w:val="00C03B71"/>
    <w:rsid w:val="00C102BA"/>
    <w:rsid w:val="00C45C2A"/>
    <w:rsid w:val="00C71082"/>
    <w:rsid w:val="00CA3AA0"/>
    <w:rsid w:val="00CC1FB5"/>
    <w:rsid w:val="00CD0EC4"/>
    <w:rsid w:val="00CD4B2D"/>
    <w:rsid w:val="00CF47DF"/>
    <w:rsid w:val="00D013F9"/>
    <w:rsid w:val="00D067F1"/>
    <w:rsid w:val="00D13CE6"/>
    <w:rsid w:val="00D367AB"/>
    <w:rsid w:val="00D51C00"/>
    <w:rsid w:val="00D661C4"/>
    <w:rsid w:val="00D67939"/>
    <w:rsid w:val="00D8243C"/>
    <w:rsid w:val="00D94453"/>
    <w:rsid w:val="00DE0A8C"/>
    <w:rsid w:val="00E00CDD"/>
    <w:rsid w:val="00E01A28"/>
    <w:rsid w:val="00E30CFB"/>
    <w:rsid w:val="00E32AC7"/>
    <w:rsid w:val="00E77490"/>
    <w:rsid w:val="00EA3DC9"/>
    <w:rsid w:val="00ED4284"/>
    <w:rsid w:val="00EE1D11"/>
    <w:rsid w:val="00EE2322"/>
    <w:rsid w:val="00EF3C65"/>
    <w:rsid w:val="00F13BD0"/>
    <w:rsid w:val="00F203E5"/>
    <w:rsid w:val="00F2373F"/>
    <w:rsid w:val="00F343AF"/>
    <w:rsid w:val="00F548CB"/>
    <w:rsid w:val="00F73E5A"/>
    <w:rsid w:val="00FA00CC"/>
    <w:rsid w:val="00FB4B8F"/>
    <w:rsid w:val="00FC5E8C"/>
    <w:rsid w:val="00FD23F7"/>
    <w:rsid w:val="00FD76FD"/>
    <w:rsid w:val="00FF1B46"/>
    <w:rsid w:val="00F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9BA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DF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9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4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DF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7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DFA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27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8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80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64DA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0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C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C7A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C7A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43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3526</Characters>
  <Application>Microsoft Office Word</Application>
  <DocSecurity>0</DocSecurity>
  <Lines>130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2021-04-08T00:04:00Z</dcterms:created>
  <dcterms:modified xsi:type="dcterms:W3CDTF">2021-04-08T00:04:00Z</dcterms:modified>
</cp:coreProperties>
</file>