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D2" w:rsidRPr="001008F8" w:rsidRDefault="0007343B" w:rsidP="00637564">
      <w:pPr>
        <w:pStyle w:val="Heading1"/>
        <w:spacing w:before="0"/>
        <w:rPr>
          <w:sz w:val="34"/>
        </w:rPr>
      </w:pPr>
      <w:bookmarkStart w:id="0" w:name="_GoBack"/>
      <w:bookmarkEnd w:id="0"/>
      <w:r>
        <w:rPr>
          <w:sz w:val="34"/>
        </w:rPr>
        <w:t xml:space="preserve">Policies and </w:t>
      </w:r>
      <w:r w:rsidR="00E0318B">
        <w:rPr>
          <w:sz w:val="34"/>
        </w:rPr>
        <w:t xml:space="preserve">Engineer’s </w:t>
      </w:r>
      <w:r>
        <w:rPr>
          <w:sz w:val="34"/>
        </w:rPr>
        <w:t>Code of Conduct</w:t>
      </w:r>
      <w:r w:rsidR="001008F8" w:rsidRPr="001008F8">
        <w:rPr>
          <w:sz w:val="34"/>
        </w:rPr>
        <w:t xml:space="preserve"> </w:t>
      </w:r>
      <w:r w:rsidR="00DA56DD">
        <w:rPr>
          <w:sz w:val="34"/>
        </w:rPr>
        <w:t>–</w:t>
      </w:r>
      <w:r w:rsidR="001008F8" w:rsidRPr="001008F8">
        <w:rPr>
          <w:sz w:val="34"/>
        </w:rPr>
        <w:t xml:space="preserve"> </w:t>
      </w:r>
      <w:r>
        <w:rPr>
          <w:sz w:val="34"/>
        </w:rPr>
        <w:t>Submission T</w:t>
      </w:r>
      <w:r w:rsidR="001008F8" w:rsidRPr="001008F8">
        <w:rPr>
          <w:sz w:val="34"/>
        </w:rPr>
        <w:t>emplate</w:t>
      </w:r>
    </w:p>
    <w:p w:rsidR="00625CD2" w:rsidRDefault="00625CD2" w:rsidP="001008F8">
      <w:pPr>
        <w:spacing w:after="120" w:line="240" w:lineRule="auto"/>
        <w:rPr>
          <w:lang w:val="en-US" w:eastAsia="en-AU"/>
        </w:rPr>
      </w:pPr>
      <w:r>
        <w:rPr>
          <w:lang w:val="en-US" w:eastAsia="en-AU"/>
        </w:rPr>
        <w:t xml:space="preserve">This submission template </w:t>
      </w:r>
      <w:r w:rsidR="001008F8">
        <w:rPr>
          <w:lang w:val="en-US" w:eastAsia="en-AU"/>
        </w:rPr>
        <w:t>is</w:t>
      </w:r>
      <w:r>
        <w:rPr>
          <w:lang w:val="en-US" w:eastAsia="en-AU"/>
        </w:rPr>
        <w:t xml:space="preserve"> designed to be read in conjunction with the consultation </w:t>
      </w:r>
      <w:r w:rsidR="009C2C3C">
        <w:rPr>
          <w:lang w:val="en-US" w:eastAsia="en-AU"/>
        </w:rPr>
        <w:t>paper</w:t>
      </w:r>
      <w:r>
        <w:rPr>
          <w:lang w:val="en-US" w:eastAsia="en-AU"/>
        </w:rPr>
        <w:t xml:space="preserve"> </w:t>
      </w:r>
      <w:r w:rsidR="009C2C3C">
        <w:rPr>
          <w:i/>
          <w:lang w:val="en-US" w:eastAsia="en-AU"/>
        </w:rPr>
        <w:t>Supporting Documents for Engineer’s Registration</w:t>
      </w:r>
      <w:r>
        <w:rPr>
          <w:lang w:val="en-US" w:eastAsia="en-AU"/>
        </w:rPr>
        <w:t>.</w:t>
      </w:r>
    </w:p>
    <w:p w:rsidR="00E0318B" w:rsidRPr="001008F8" w:rsidRDefault="00E0318B" w:rsidP="001008F8">
      <w:pPr>
        <w:spacing w:after="120" w:line="240" w:lineRule="auto"/>
        <w:rPr>
          <w:lang w:val="en-US" w:eastAsia="en-A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479"/>
        <w:gridCol w:w="1276"/>
        <w:gridCol w:w="651"/>
        <w:gridCol w:w="900"/>
        <w:gridCol w:w="1078"/>
        <w:gridCol w:w="237"/>
        <w:gridCol w:w="308"/>
        <w:gridCol w:w="147"/>
        <w:gridCol w:w="1021"/>
        <w:gridCol w:w="55"/>
        <w:gridCol w:w="1881"/>
        <w:gridCol w:w="14"/>
      </w:tblGrid>
      <w:tr w:rsidR="003B3011" w:rsidRPr="000B5DB5" w:rsidTr="00E0318B">
        <w:trPr>
          <w:gridAfter w:val="1"/>
          <w:wAfter w:w="14" w:type="dxa"/>
        </w:trPr>
        <w:tc>
          <w:tcPr>
            <w:tcW w:w="9909" w:type="dxa"/>
            <w:gridSpan w:val="12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5F497A" w:themeFill="accent4" w:themeFillShade="BF"/>
          </w:tcPr>
          <w:p w:rsidR="003B3011" w:rsidRPr="000B5DB5" w:rsidRDefault="003B3011" w:rsidP="003E239D">
            <w:pPr>
              <w:spacing w:after="60" w:line="240" w:lineRule="auto"/>
              <w:jc w:val="center"/>
              <w:rPr>
                <w:rFonts w:ascii="Arial Bold" w:hAnsi="Arial Bold" w:cs="Arial"/>
                <w:b/>
                <w:color w:val="FFFFFF"/>
              </w:rPr>
            </w:pPr>
            <w:r w:rsidRPr="000B5DB5">
              <w:rPr>
                <w:rFonts w:ascii="Arial Bold" w:hAnsi="Arial Bold" w:cs="Arial"/>
                <w:b/>
                <w:color w:val="FFFFFF"/>
              </w:rPr>
              <w:t xml:space="preserve">COVER SHEET FOR SUBMISSIONS </w:t>
            </w:r>
          </w:p>
          <w:p w:rsidR="003B3011" w:rsidRPr="000B5DB5" w:rsidRDefault="003B3011" w:rsidP="009C2C3C">
            <w:pPr>
              <w:spacing w:after="60" w:line="240" w:lineRule="auto"/>
              <w:jc w:val="center"/>
              <w:rPr>
                <w:rFonts w:ascii="Arial Bold" w:hAnsi="Arial Bold" w:cs="Arial"/>
                <w:b/>
                <w:color w:val="FFFFFF"/>
              </w:rPr>
            </w:pPr>
            <w:r w:rsidRPr="000B5DB5">
              <w:rPr>
                <w:rFonts w:ascii="Arial Bold" w:hAnsi="Arial Bold" w:cs="Arial"/>
                <w:b/>
                <w:color w:val="FFFFFF"/>
              </w:rPr>
              <w:t xml:space="preserve">Please complete and submit your submission by </w:t>
            </w:r>
            <w:r w:rsidRPr="000B5DB5">
              <w:rPr>
                <w:rFonts w:ascii="Arial Bold" w:hAnsi="Arial Bold" w:cs="Arial"/>
                <w:b/>
                <w:color w:val="FFFFFF"/>
              </w:rPr>
              <w:br/>
              <w:t xml:space="preserve">5pm WST on </w:t>
            </w:r>
            <w:r w:rsidR="009C2C3C">
              <w:rPr>
                <w:rFonts w:ascii="Arial Bold" w:hAnsi="Arial Bold" w:cs="Arial"/>
                <w:b/>
                <w:color w:val="FFFFFF"/>
              </w:rPr>
              <w:t>Friday 19 May 2023</w:t>
            </w:r>
          </w:p>
        </w:tc>
      </w:tr>
      <w:tr w:rsidR="003B3011" w:rsidRPr="000B5DB5" w:rsidTr="00E0318B">
        <w:trPr>
          <w:gridAfter w:val="1"/>
          <w:wAfter w:w="14" w:type="dxa"/>
          <w:trHeight w:val="376"/>
        </w:trPr>
        <w:tc>
          <w:tcPr>
            <w:tcW w:w="9909" w:type="dxa"/>
            <w:gridSpan w:val="12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F3FBFF"/>
            <w:vAlign w:val="center"/>
          </w:tcPr>
          <w:p w:rsidR="003B3011" w:rsidRPr="000B5DB5" w:rsidRDefault="003B3011" w:rsidP="00977474">
            <w:pPr>
              <w:spacing w:before="40" w:after="40" w:line="240" w:lineRule="auto"/>
              <w:rPr>
                <w:rFonts w:cs="Arial"/>
              </w:rPr>
            </w:pPr>
            <w:r w:rsidRPr="000B5DB5">
              <w:rPr>
                <w:rFonts w:cs="Arial"/>
              </w:rPr>
              <w:t xml:space="preserve">Email submissions to: </w:t>
            </w:r>
            <w:hyperlink r:id="rId13" w:history="1">
              <w:r w:rsidR="00977474" w:rsidRPr="006663B7">
                <w:rPr>
                  <w:rStyle w:val="Hyperlink"/>
                </w:rPr>
                <w:t>engineers@dmirs.wa.gov.au</w:t>
              </w:r>
            </w:hyperlink>
            <w:r>
              <w:t xml:space="preserve"> </w:t>
            </w:r>
          </w:p>
        </w:tc>
      </w:tr>
      <w:tr w:rsidR="003B3011" w:rsidRPr="000B5DB5" w:rsidTr="00E0318B">
        <w:trPr>
          <w:gridAfter w:val="1"/>
          <w:wAfter w:w="14" w:type="dxa"/>
        </w:trPr>
        <w:tc>
          <w:tcPr>
            <w:tcW w:w="9909" w:type="dxa"/>
            <w:gridSpan w:val="12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5F497A" w:themeFill="accent4" w:themeFillShade="BF"/>
          </w:tcPr>
          <w:p w:rsidR="003B3011" w:rsidRPr="000B5DB5" w:rsidRDefault="003B3011" w:rsidP="003B3011">
            <w:pPr>
              <w:spacing w:before="40" w:after="40" w:line="240" w:lineRule="auto"/>
              <w:jc w:val="center"/>
              <w:rPr>
                <w:rFonts w:ascii="Arial Bold" w:hAnsi="Arial Bold" w:cs="Arial"/>
                <w:b/>
                <w:color w:val="FFFFFF"/>
                <w:sz w:val="2"/>
                <w:szCs w:val="2"/>
              </w:rPr>
            </w:pPr>
          </w:p>
        </w:tc>
      </w:tr>
      <w:tr w:rsidR="003B3011" w:rsidRPr="000B5DB5" w:rsidTr="00E0318B">
        <w:trPr>
          <w:gridAfter w:val="1"/>
          <w:wAfter w:w="14" w:type="dxa"/>
          <w:trHeight w:val="395"/>
        </w:trPr>
        <w:tc>
          <w:tcPr>
            <w:tcW w:w="1876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nil"/>
            </w:tcBorders>
            <w:shd w:val="clear" w:color="auto" w:fill="auto"/>
          </w:tcPr>
          <w:p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</w:rPr>
            </w:pPr>
            <w:r w:rsidRPr="000B5DB5">
              <w:rPr>
                <w:rFonts w:cs="Arial"/>
              </w:rPr>
              <w:t>Contact name:</w:t>
            </w:r>
          </w:p>
        </w:tc>
        <w:tc>
          <w:tcPr>
            <w:tcW w:w="8033" w:type="dxa"/>
            <w:gridSpan w:val="11"/>
            <w:tcBorders>
              <w:top w:val="single" w:sz="4" w:space="0" w:color="005C8A"/>
              <w:left w:val="nil"/>
              <w:bottom w:val="single" w:sz="4" w:space="0" w:color="005C8A"/>
              <w:right w:val="single" w:sz="4" w:space="0" w:color="005C8A"/>
            </w:tcBorders>
            <w:shd w:val="clear" w:color="auto" w:fill="auto"/>
          </w:tcPr>
          <w:p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</w:rPr>
            </w:pPr>
            <w:r w:rsidRPr="000B5DB5">
              <w:rPr>
                <w:rFonts w:cs="Arial"/>
                <w:b/>
                <w:color w:val="000000"/>
              </w:rPr>
              <w:t xml:space="preserve">     </w:t>
            </w:r>
          </w:p>
        </w:tc>
      </w:tr>
      <w:tr w:rsidR="003B3011" w:rsidRPr="000B5DB5" w:rsidTr="00E0318B">
        <w:trPr>
          <w:gridAfter w:val="1"/>
          <w:wAfter w:w="14" w:type="dxa"/>
          <w:trHeight w:val="356"/>
        </w:trPr>
        <w:tc>
          <w:tcPr>
            <w:tcW w:w="1876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nil"/>
            </w:tcBorders>
            <w:shd w:val="clear" w:color="auto" w:fill="auto"/>
          </w:tcPr>
          <w:p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</w:rPr>
            </w:pPr>
            <w:r w:rsidRPr="000B5DB5">
              <w:rPr>
                <w:rFonts w:cs="Arial"/>
              </w:rPr>
              <w:t>Organisation:</w:t>
            </w:r>
          </w:p>
        </w:tc>
        <w:tc>
          <w:tcPr>
            <w:tcW w:w="8033" w:type="dxa"/>
            <w:gridSpan w:val="11"/>
            <w:tcBorders>
              <w:top w:val="single" w:sz="4" w:space="0" w:color="005C8A"/>
              <w:left w:val="nil"/>
              <w:bottom w:val="single" w:sz="4" w:space="0" w:color="005C8A"/>
              <w:right w:val="single" w:sz="4" w:space="0" w:color="005C8A"/>
            </w:tcBorders>
            <w:shd w:val="clear" w:color="auto" w:fill="auto"/>
          </w:tcPr>
          <w:p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</w:rPr>
            </w:pPr>
            <w:r w:rsidRPr="000B5DB5">
              <w:rPr>
                <w:rFonts w:cs="Arial"/>
                <w:b/>
                <w:color w:val="000000"/>
              </w:rPr>
              <w:t xml:space="preserve">     </w:t>
            </w:r>
          </w:p>
        </w:tc>
      </w:tr>
      <w:tr w:rsidR="003B3011" w:rsidRPr="000B5DB5" w:rsidTr="00E0318B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1876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nil"/>
            </w:tcBorders>
            <w:shd w:val="clear" w:color="auto" w:fill="auto"/>
            <w:vAlign w:val="bottom"/>
          </w:tcPr>
          <w:p w:rsidR="003B3011" w:rsidRPr="000B5DB5" w:rsidRDefault="003B3011" w:rsidP="007A45F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</w:rPr>
            </w:pPr>
            <w:r w:rsidRPr="000B5DB5">
              <w:rPr>
                <w:rFonts w:cs="Arial"/>
              </w:rPr>
              <w:t>Position:</w:t>
            </w:r>
          </w:p>
        </w:tc>
        <w:tc>
          <w:tcPr>
            <w:tcW w:w="8033" w:type="dxa"/>
            <w:gridSpan w:val="11"/>
            <w:tcBorders>
              <w:top w:val="single" w:sz="4" w:space="0" w:color="005C8A"/>
              <w:left w:val="nil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bottom"/>
          </w:tcPr>
          <w:p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</w:rPr>
            </w:pPr>
            <w:r w:rsidRPr="000B5DB5">
              <w:rPr>
                <w:rFonts w:cs="Arial"/>
                <w:b/>
                <w:color w:val="000000"/>
              </w:rPr>
              <w:t xml:space="preserve">     </w:t>
            </w:r>
          </w:p>
        </w:tc>
      </w:tr>
      <w:tr w:rsidR="003B3011" w:rsidRPr="000B5DB5" w:rsidTr="00E0318B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1876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nil"/>
            </w:tcBorders>
            <w:shd w:val="clear" w:color="auto" w:fill="auto"/>
            <w:vAlign w:val="bottom"/>
          </w:tcPr>
          <w:p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</w:rPr>
            </w:pPr>
            <w:r w:rsidRPr="000B5DB5">
              <w:rPr>
                <w:rFonts w:cs="Arial"/>
              </w:rPr>
              <w:t>Email:</w:t>
            </w:r>
          </w:p>
        </w:tc>
        <w:tc>
          <w:tcPr>
            <w:tcW w:w="8033" w:type="dxa"/>
            <w:gridSpan w:val="11"/>
            <w:tcBorders>
              <w:top w:val="single" w:sz="4" w:space="0" w:color="005C8A"/>
              <w:left w:val="nil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bottom"/>
          </w:tcPr>
          <w:p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</w:rPr>
            </w:pPr>
            <w:r w:rsidRPr="000B5DB5">
              <w:rPr>
                <w:rFonts w:cs="Arial"/>
                <w:b/>
                <w:color w:val="000000"/>
              </w:rPr>
              <w:t xml:space="preserve">     </w:t>
            </w:r>
          </w:p>
        </w:tc>
      </w:tr>
      <w:tr w:rsidR="003B3011" w:rsidRPr="000B5DB5" w:rsidTr="00E0318B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1876" w:type="dxa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nil"/>
            </w:tcBorders>
            <w:shd w:val="clear" w:color="auto" w:fill="auto"/>
            <w:vAlign w:val="bottom"/>
          </w:tcPr>
          <w:p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</w:rPr>
            </w:pPr>
            <w:r w:rsidRPr="000B5DB5">
              <w:rPr>
                <w:rFonts w:cs="Arial"/>
              </w:rPr>
              <w:t xml:space="preserve">Phone: </w:t>
            </w:r>
          </w:p>
        </w:tc>
        <w:tc>
          <w:tcPr>
            <w:tcW w:w="3306" w:type="dxa"/>
            <w:gridSpan w:val="4"/>
            <w:tcBorders>
              <w:top w:val="single" w:sz="4" w:space="0" w:color="005C8A"/>
              <w:left w:val="nil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bottom"/>
          </w:tcPr>
          <w:p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</w:rPr>
            </w:pPr>
            <w:r w:rsidRPr="000B5DB5">
              <w:rPr>
                <w:rFonts w:cs="Arial"/>
                <w:b/>
                <w:color w:val="000000"/>
              </w:rPr>
              <w:t xml:space="preserve">     </w:t>
            </w:r>
          </w:p>
        </w:tc>
        <w:tc>
          <w:tcPr>
            <w:tcW w:w="1315" w:type="dxa"/>
            <w:gridSpan w:val="2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nil"/>
            </w:tcBorders>
            <w:shd w:val="clear" w:color="auto" w:fill="auto"/>
            <w:vAlign w:val="bottom"/>
          </w:tcPr>
          <w:p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ind w:left="102"/>
              <w:rPr>
                <w:rFonts w:cs="Arial"/>
              </w:rPr>
            </w:pPr>
            <w:r w:rsidRPr="000B5DB5">
              <w:rPr>
                <w:rFonts w:cs="Arial"/>
              </w:rPr>
              <w:t xml:space="preserve">Mobile: </w:t>
            </w:r>
          </w:p>
        </w:tc>
        <w:tc>
          <w:tcPr>
            <w:tcW w:w="3412" w:type="dxa"/>
            <w:gridSpan w:val="5"/>
            <w:tcBorders>
              <w:top w:val="single" w:sz="4" w:space="0" w:color="005C8A"/>
              <w:left w:val="nil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bottom"/>
          </w:tcPr>
          <w:p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ind w:left="195"/>
              <w:jc w:val="both"/>
              <w:rPr>
                <w:rFonts w:cs="Arial"/>
              </w:rPr>
            </w:pPr>
            <w:r w:rsidRPr="000B5DB5">
              <w:rPr>
                <w:rFonts w:cs="Arial"/>
                <w:b/>
                <w:color w:val="000000"/>
              </w:rPr>
              <w:t xml:space="preserve">     </w:t>
            </w:r>
          </w:p>
        </w:tc>
      </w:tr>
      <w:tr w:rsidR="003B3011" w:rsidRPr="000B5DB5" w:rsidTr="00E0318B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1876" w:type="dxa"/>
            <w:tcBorders>
              <w:top w:val="single" w:sz="4" w:space="0" w:color="005C8A"/>
              <w:left w:val="single" w:sz="4" w:space="0" w:color="005C8A"/>
              <w:bottom w:val="nil"/>
              <w:right w:val="nil"/>
            </w:tcBorders>
            <w:shd w:val="clear" w:color="auto" w:fill="auto"/>
            <w:vAlign w:val="bottom"/>
          </w:tcPr>
          <w:p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</w:rPr>
            </w:pPr>
            <w:r w:rsidRPr="000B5DB5">
              <w:rPr>
                <w:rFonts w:cs="Arial"/>
              </w:rPr>
              <w:t>Postal address:</w:t>
            </w:r>
          </w:p>
        </w:tc>
        <w:tc>
          <w:tcPr>
            <w:tcW w:w="8033" w:type="dxa"/>
            <w:gridSpan w:val="11"/>
            <w:tcBorders>
              <w:top w:val="single" w:sz="4" w:space="0" w:color="005C8A"/>
              <w:left w:val="nil"/>
              <w:bottom w:val="nil"/>
              <w:right w:val="single" w:sz="4" w:space="0" w:color="005C8A"/>
            </w:tcBorders>
            <w:shd w:val="clear" w:color="auto" w:fill="auto"/>
            <w:vAlign w:val="bottom"/>
          </w:tcPr>
          <w:p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</w:rPr>
            </w:pPr>
            <w:r w:rsidRPr="000B5DB5">
              <w:t xml:space="preserve">     </w:t>
            </w:r>
          </w:p>
        </w:tc>
      </w:tr>
      <w:tr w:rsidR="003B3011" w:rsidRPr="000B5DB5" w:rsidTr="00E0318B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9909" w:type="dxa"/>
            <w:gridSpan w:val="12"/>
            <w:tcBorders>
              <w:top w:val="single" w:sz="4" w:space="0" w:color="005C8A"/>
              <w:left w:val="single" w:sz="4" w:space="0" w:color="005C8A"/>
              <w:bottom w:val="nil"/>
              <w:right w:val="single" w:sz="4" w:space="0" w:color="005C8A"/>
            </w:tcBorders>
            <w:shd w:val="clear" w:color="auto" w:fill="auto"/>
            <w:vAlign w:val="bottom"/>
          </w:tcPr>
          <w:p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</w:rPr>
            </w:pPr>
            <w:r w:rsidRPr="000B5DB5">
              <w:rPr>
                <w:rFonts w:cs="Arial"/>
              </w:rPr>
              <w:t>Are you making this submission as: (please select one of the following categories)</w:t>
            </w:r>
          </w:p>
        </w:tc>
      </w:tr>
      <w:tr w:rsidR="003B3011" w:rsidRPr="000B5DB5" w:rsidTr="00E0318B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3631" w:type="dxa"/>
            <w:gridSpan w:val="3"/>
            <w:tcBorders>
              <w:top w:val="nil"/>
              <w:left w:val="single" w:sz="4" w:space="0" w:color="005C8A"/>
              <w:bottom w:val="nil"/>
              <w:right w:val="nil"/>
            </w:tcBorders>
            <w:shd w:val="clear" w:color="auto" w:fill="auto"/>
            <w:vAlign w:val="center"/>
          </w:tcPr>
          <w:p w:rsidR="003B3011" w:rsidRPr="000B5DB5" w:rsidRDefault="003B3011" w:rsidP="006D7766">
            <w:pPr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rFonts w:cs="Arial"/>
                <w:color w:val="000000"/>
              </w:rPr>
            </w:pPr>
            <w:r w:rsidRPr="000B5DB5"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DB5">
              <w:rPr>
                <w:rFonts w:cs="Arial"/>
                <w:color w:val="000000"/>
              </w:rPr>
              <w:instrText xml:space="preserve"> FORMCHECKBOX </w:instrText>
            </w:r>
            <w:r w:rsidR="00AB2063">
              <w:rPr>
                <w:rFonts w:cs="Arial"/>
                <w:color w:val="000000"/>
              </w:rPr>
            </w:r>
            <w:r w:rsidR="00AB2063">
              <w:rPr>
                <w:rFonts w:cs="Arial"/>
                <w:color w:val="000000"/>
              </w:rPr>
              <w:fldChar w:fldCharType="separate"/>
            </w:r>
            <w:r w:rsidRPr="000B5DB5">
              <w:rPr>
                <w:rFonts w:cs="Arial"/>
                <w:color w:val="000000"/>
              </w:rPr>
              <w:fldChar w:fldCharType="end"/>
            </w:r>
            <w:r w:rsidRPr="000B5DB5">
              <w:rPr>
                <w:rFonts w:cs="Arial"/>
                <w:color w:val="000000"/>
              </w:rPr>
              <w:t xml:space="preserve"> </w:t>
            </w:r>
            <w:r w:rsidR="00625CD2" w:rsidRPr="000B5DB5">
              <w:rPr>
                <w:rFonts w:cs="Arial"/>
                <w:color w:val="000000"/>
              </w:rPr>
              <w:t xml:space="preserve">Industry </w:t>
            </w:r>
            <w:r w:rsidR="006D7766">
              <w:rPr>
                <w:rFonts w:cs="Arial"/>
                <w:color w:val="000000"/>
              </w:rPr>
              <w:t>participant</w:t>
            </w:r>
          </w:p>
        </w:tc>
        <w:tc>
          <w:tcPr>
            <w:tcW w:w="3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rFonts w:cs="Arial"/>
                <w:color w:val="000000"/>
              </w:rPr>
            </w:pPr>
            <w:r w:rsidRPr="000B5DB5">
              <w:rPr>
                <w:rFonts w:cs="Arial"/>
                <w:color w:val="00000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DB5">
              <w:rPr>
                <w:rFonts w:cs="Arial"/>
                <w:color w:val="000000"/>
              </w:rPr>
              <w:instrText xml:space="preserve"> FORMCHECKBOX </w:instrText>
            </w:r>
            <w:r w:rsidR="00AB2063">
              <w:rPr>
                <w:rFonts w:cs="Arial"/>
                <w:color w:val="000000"/>
              </w:rPr>
            </w:r>
            <w:r w:rsidR="00AB2063">
              <w:rPr>
                <w:rFonts w:cs="Arial"/>
                <w:color w:val="000000"/>
              </w:rPr>
              <w:fldChar w:fldCharType="separate"/>
            </w:r>
            <w:r w:rsidRPr="000B5DB5">
              <w:rPr>
                <w:rFonts w:cs="Arial"/>
                <w:color w:val="000000"/>
              </w:rPr>
              <w:fldChar w:fldCharType="end"/>
            </w:r>
            <w:r w:rsidRPr="000B5DB5">
              <w:rPr>
                <w:rFonts w:cs="Arial"/>
                <w:color w:val="000000"/>
              </w:rPr>
              <w:t xml:space="preserve"> Business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single" w:sz="4" w:space="0" w:color="005C8A"/>
            </w:tcBorders>
            <w:shd w:val="clear" w:color="auto" w:fill="auto"/>
            <w:vAlign w:val="center"/>
          </w:tcPr>
          <w:p w:rsidR="003B3011" w:rsidRPr="000B5DB5" w:rsidRDefault="003B3011" w:rsidP="001008F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</w:rPr>
            </w:pPr>
            <w:r w:rsidRPr="000B5DB5">
              <w:rPr>
                <w:rFonts w:cs="Arial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5DB5">
              <w:rPr>
                <w:rFonts w:cs="Arial"/>
                <w:color w:val="000000"/>
              </w:rPr>
              <w:instrText xml:space="preserve"> FORMCHECKBOX </w:instrText>
            </w:r>
            <w:r w:rsidR="00AB2063">
              <w:rPr>
                <w:rFonts w:cs="Arial"/>
                <w:color w:val="000000"/>
              </w:rPr>
            </w:r>
            <w:r w:rsidR="00AB2063">
              <w:rPr>
                <w:rFonts w:cs="Arial"/>
                <w:color w:val="000000"/>
              </w:rPr>
              <w:fldChar w:fldCharType="separate"/>
            </w:r>
            <w:r w:rsidRPr="000B5DB5">
              <w:rPr>
                <w:rFonts w:cs="Arial"/>
                <w:color w:val="000000"/>
              </w:rPr>
              <w:fldChar w:fldCharType="end"/>
            </w:r>
            <w:r w:rsidRPr="000B5DB5">
              <w:rPr>
                <w:rFonts w:cs="Arial"/>
                <w:color w:val="000000"/>
              </w:rPr>
              <w:t xml:space="preserve"> </w:t>
            </w:r>
            <w:r w:rsidR="00625CD2">
              <w:rPr>
                <w:rFonts w:cs="Arial"/>
                <w:color w:val="000000"/>
              </w:rPr>
              <w:t>Permit Authority</w:t>
            </w:r>
          </w:p>
        </w:tc>
      </w:tr>
      <w:tr w:rsidR="003B3011" w:rsidRPr="000B5DB5" w:rsidTr="00E0318B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3631" w:type="dxa"/>
            <w:gridSpan w:val="3"/>
            <w:tcBorders>
              <w:top w:val="nil"/>
              <w:left w:val="single" w:sz="4" w:space="0" w:color="005C8A"/>
              <w:bottom w:val="nil"/>
              <w:right w:val="nil"/>
            </w:tcBorders>
            <w:shd w:val="clear" w:color="auto" w:fill="auto"/>
            <w:vAlign w:val="center"/>
          </w:tcPr>
          <w:p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rFonts w:cs="Arial"/>
                <w:color w:val="000000"/>
              </w:rPr>
            </w:pPr>
            <w:r w:rsidRPr="000B5DB5">
              <w:rPr>
                <w:rFonts w:cs="Arial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DB5">
              <w:rPr>
                <w:rFonts w:cs="Arial"/>
                <w:color w:val="000000"/>
              </w:rPr>
              <w:instrText xml:space="preserve"> FORMCHECKBOX </w:instrText>
            </w:r>
            <w:r w:rsidR="00AB2063">
              <w:rPr>
                <w:rFonts w:cs="Arial"/>
                <w:color w:val="000000"/>
              </w:rPr>
            </w:r>
            <w:r w:rsidR="00AB2063">
              <w:rPr>
                <w:rFonts w:cs="Arial"/>
                <w:color w:val="000000"/>
              </w:rPr>
              <w:fldChar w:fldCharType="separate"/>
            </w:r>
            <w:r w:rsidRPr="000B5DB5">
              <w:rPr>
                <w:rFonts w:cs="Arial"/>
                <w:color w:val="000000"/>
              </w:rPr>
              <w:fldChar w:fldCharType="end"/>
            </w:r>
            <w:r w:rsidRPr="000B5DB5">
              <w:rPr>
                <w:rFonts w:cs="Arial"/>
                <w:color w:val="000000"/>
              </w:rPr>
              <w:t xml:space="preserve"> Community organisation</w:t>
            </w:r>
          </w:p>
        </w:tc>
        <w:tc>
          <w:tcPr>
            <w:tcW w:w="3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011" w:rsidRPr="000B5DB5" w:rsidRDefault="003B3011" w:rsidP="001008F8">
            <w:pPr>
              <w:autoSpaceDE w:val="0"/>
              <w:autoSpaceDN w:val="0"/>
              <w:adjustRightInd w:val="0"/>
              <w:spacing w:before="40" w:after="40" w:line="240" w:lineRule="auto"/>
              <w:ind w:left="518" w:hanging="405"/>
              <w:rPr>
                <w:rFonts w:cs="Arial"/>
                <w:color w:val="000000"/>
              </w:rPr>
            </w:pPr>
            <w:r w:rsidRPr="000B5DB5">
              <w:rPr>
                <w:rFonts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5DB5">
              <w:rPr>
                <w:rFonts w:cs="Arial"/>
                <w:color w:val="000000"/>
              </w:rPr>
              <w:instrText xml:space="preserve"> FORMCHECKBOX </w:instrText>
            </w:r>
            <w:r w:rsidR="00AB2063">
              <w:rPr>
                <w:rFonts w:cs="Arial"/>
                <w:color w:val="000000"/>
              </w:rPr>
            </w:r>
            <w:r w:rsidR="00AB2063">
              <w:rPr>
                <w:rFonts w:cs="Arial"/>
                <w:color w:val="000000"/>
              </w:rPr>
              <w:fldChar w:fldCharType="separate"/>
            </w:r>
            <w:r w:rsidRPr="000B5DB5">
              <w:rPr>
                <w:rFonts w:cs="Arial"/>
                <w:color w:val="000000"/>
              </w:rPr>
              <w:fldChar w:fldCharType="end"/>
            </w:r>
            <w:r w:rsidRPr="000B5DB5">
              <w:rPr>
                <w:rFonts w:cs="Arial"/>
                <w:color w:val="000000"/>
              </w:rPr>
              <w:t xml:space="preserve"> </w:t>
            </w:r>
            <w:r w:rsidR="001008F8">
              <w:rPr>
                <w:rFonts w:cs="Arial"/>
                <w:color w:val="000000"/>
              </w:rPr>
              <w:t>Industry</w:t>
            </w:r>
            <w:r w:rsidRPr="000B5DB5">
              <w:rPr>
                <w:rFonts w:cs="Arial"/>
                <w:color w:val="000000"/>
              </w:rPr>
              <w:t xml:space="preserve"> organisation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single" w:sz="4" w:space="0" w:color="005C8A"/>
            </w:tcBorders>
            <w:shd w:val="clear" w:color="auto" w:fill="auto"/>
            <w:vAlign w:val="center"/>
          </w:tcPr>
          <w:p w:rsidR="003B3011" w:rsidRPr="000B5DB5" w:rsidRDefault="001008F8" w:rsidP="001008F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</w:rPr>
            </w:pPr>
            <w:r w:rsidRPr="000B5DB5">
              <w:rPr>
                <w:rFonts w:cs="Arial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DB5">
              <w:rPr>
                <w:rFonts w:cs="Arial"/>
                <w:color w:val="000000"/>
              </w:rPr>
              <w:instrText xml:space="preserve"> FORMCHECKBOX </w:instrText>
            </w:r>
            <w:r w:rsidR="00AB2063">
              <w:rPr>
                <w:rFonts w:cs="Arial"/>
                <w:color w:val="000000"/>
              </w:rPr>
            </w:r>
            <w:r w:rsidR="00AB2063">
              <w:rPr>
                <w:rFonts w:cs="Arial"/>
                <w:color w:val="000000"/>
              </w:rPr>
              <w:fldChar w:fldCharType="separate"/>
            </w:r>
            <w:r w:rsidRPr="000B5DB5">
              <w:rPr>
                <w:rFonts w:cs="Arial"/>
                <w:color w:val="000000"/>
              </w:rPr>
              <w:fldChar w:fldCharType="end"/>
            </w:r>
            <w:r w:rsidRPr="000B5DB5">
              <w:rPr>
                <w:rFonts w:cs="Arial"/>
                <w:color w:val="000000"/>
              </w:rPr>
              <w:t xml:space="preserve"> Individual</w:t>
            </w:r>
          </w:p>
        </w:tc>
      </w:tr>
      <w:tr w:rsidR="003B3011" w:rsidRPr="000B5DB5" w:rsidTr="00E0318B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9909" w:type="dxa"/>
            <w:gridSpan w:val="12"/>
            <w:tcBorders>
              <w:top w:val="nil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center"/>
          </w:tcPr>
          <w:p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ind w:left="578" w:hanging="465"/>
              <w:rPr>
                <w:rFonts w:cs="Arial"/>
                <w:color w:val="000000"/>
              </w:rPr>
            </w:pPr>
            <w:r w:rsidRPr="000B5DB5">
              <w:rPr>
                <w:rFonts w:cs="Arial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DB5">
              <w:rPr>
                <w:rFonts w:cs="Arial"/>
                <w:color w:val="000000"/>
              </w:rPr>
              <w:instrText xml:space="preserve"> FORMCHECKBOX </w:instrText>
            </w:r>
            <w:r w:rsidR="00AB2063">
              <w:rPr>
                <w:rFonts w:cs="Arial"/>
                <w:color w:val="000000"/>
              </w:rPr>
            </w:r>
            <w:r w:rsidR="00AB2063">
              <w:rPr>
                <w:rFonts w:cs="Arial"/>
                <w:color w:val="000000"/>
              </w:rPr>
              <w:fldChar w:fldCharType="separate"/>
            </w:r>
            <w:r w:rsidRPr="000B5DB5">
              <w:rPr>
                <w:rFonts w:cs="Arial"/>
                <w:color w:val="000000"/>
              </w:rPr>
              <w:fldChar w:fldCharType="end"/>
            </w:r>
            <w:r w:rsidRPr="000B5DB5">
              <w:rPr>
                <w:rFonts w:cs="Arial"/>
                <w:color w:val="000000"/>
              </w:rPr>
              <w:t xml:space="preserve"> Other (please specify): </w:t>
            </w:r>
            <w:r w:rsidRPr="000B5DB5">
              <w:rPr>
                <w:rFonts w:cs="Arial"/>
                <w:b/>
                <w:color w:val="000000"/>
              </w:rPr>
              <w:t xml:space="preserve">     </w:t>
            </w:r>
          </w:p>
        </w:tc>
      </w:tr>
      <w:tr w:rsidR="003B3011" w:rsidRPr="000B5DB5" w:rsidTr="00E0318B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6805" w:type="dxa"/>
            <w:gridSpan w:val="8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nil"/>
            </w:tcBorders>
            <w:shd w:val="clear" w:color="auto" w:fill="auto"/>
            <w:vAlign w:val="center"/>
          </w:tcPr>
          <w:p w:rsidR="003B3011" w:rsidRPr="000B5DB5" w:rsidRDefault="003B3011" w:rsidP="00E0318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</w:rPr>
            </w:pPr>
            <w:r w:rsidRPr="000B5DB5">
              <w:rPr>
                <w:rFonts w:cs="Arial"/>
                <w:color w:val="000000"/>
              </w:rPr>
              <w:t>Do you operate across two or more states or territories?</w:t>
            </w:r>
          </w:p>
        </w:tc>
        <w:tc>
          <w:tcPr>
            <w:tcW w:w="1168" w:type="dxa"/>
            <w:gridSpan w:val="2"/>
            <w:tcBorders>
              <w:top w:val="single" w:sz="4" w:space="0" w:color="005C8A"/>
              <w:left w:val="nil"/>
              <w:bottom w:val="single" w:sz="4" w:space="0" w:color="005C8A"/>
              <w:right w:val="nil"/>
            </w:tcBorders>
            <w:shd w:val="clear" w:color="auto" w:fill="auto"/>
            <w:vAlign w:val="center"/>
          </w:tcPr>
          <w:p w:rsidR="003B3011" w:rsidRPr="000B5DB5" w:rsidRDefault="003B3011" w:rsidP="00E0318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</w:rPr>
            </w:pPr>
            <w:r w:rsidRPr="000B5DB5">
              <w:rPr>
                <w:rFonts w:cs="Arial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DB5">
              <w:rPr>
                <w:rFonts w:cs="Arial"/>
                <w:color w:val="000000"/>
              </w:rPr>
              <w:instrText xml:space="preserve"> FORMCHECKBOX </w:instrText>
            </w:r>
            <w:r w:rsidR="00AB2063">
              <w:rPr>
                <w:rFonts w:cs="Arial"/>
                <w:color w:val="000000"/>
              </w:rPr>
            </w:r>
            <w:r w:rsidR="00AB2063">
              <w:rPr>
                <w:rFonts w:cs="Arial"/>
                <w:color w:val="000000"/>
              </w:rPr>
              <w:fldChar w:fldCharType="separate"/>
            </w:r>
            <w:r w:rsidRPr="000B5DB5">
              <w:rPr>
                <w:rFonts w:cs="Arial"/>
                <w:color w:val="000000"/>
              </w:rPr>
              <w:fldChar w:fldCharType="end"/>
            </w:r>
            <w:r w:rsidRPr="000B5DB5">
              <w:rPr>
                <w:rFonts w:cs="Arial"/>
                <w:color w:val="000000"/>
              </w:rPr>
              <w:t xml:space="preserve"> Yes</w:t>
            </w:r>
          </w:p>
        </w:tc>
        <w:tc>
          <w:tcPr>
            <w:tcW w:w="1950" w:type="dxa"/>
            <w:gridSpan w:val="3"/>
            <w:tcBorders>
              <w:top w:val="single" w:sz="4" w:space="0" w:color="005C8A"/>
              <w:left w:val="nil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bottom"/>
          </w:tcPr>
          <w:p w:rsidR="003B3011" w:rsidRPr="000B5DB5" w:rsidRDefault="007A45F4" w:rsidP="003B30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</w:p>
        </w:tc>
      </w:tr>
      <w:tr w:rsidR="003B3011" w:rsidRPr="000B5DB5" w:rsidTr="00E0318B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9909" w:type="dxa"/>
            <w:gridSpan w:val="12"/>
            <w:tcBorders>
              <w:top w:val="single" w:sz="4" w:space="0" w:color="005C8A"/>
              <w:left w:val="single" w:sz="4" w:space="0" w:color="005C8A"/>
              <w:bottom w:val="nil"/>
              <w:right w:val="single" w:sz="4" w:space="0" w:color="005C8A"/>
            </w:tcBorders>
            <w:shd w:val="clear" w:color="auto" w:fill="auto"/>
            <w:vAlign w:val="bottom"/>
          </w:tcPr>
          <w:p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</w:rPr>
            </w:pPr>
            <w:r w:rsidRPr="000B5DB5">
              <w:rPr>
                <w:rFonts w:cs="Arial"/>
                <w:color w:val="000000"/>
              </w:rPr>
              <w:t>Approximately how many people work for the business or organisation interstate?</w:t>
            </w:r>
          </w:p>
        </w:tc>
      </w:tr>
      <w:tr w:rsidR="003B3011" w:rsidRPr="000B5DB5" w:rsidTr="00E0318B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2355" w:type="dxa"/>
            <w:gridSpan w:val="2"/>
            <w:tcBorders>
              <w:top w:val="nil"/>
              <w:left w:val="single" w:sz="4" w:space="0" w:color="005C8A"/>
              <w:bottom w:val="nil"/>
              <w:right w:val="nil"/>
            </w:tcBorders>
            <w:shd w:val="clear" w:color="auto" w:fill="auto"/>
          </w:tcPr>
          <w:p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ind w:left="360" w:hanging="360"/>
              <w:rPr>
                <w:rFonts w:cs="Arial"/>
                <w:color w:val="000000"/>
              </w:rPr>
            </w:pPr>
            <w:r w:rsidRPr="000B5DB5">
              <w:rPr>
                <w:rFonts w:cs="Arial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5DB5">
              <w:rPr>
                <w:rFonts w:cs="Arial"/>
                <w:color w:val="000000"/>
              </w:rPr>
              <w:instrText xml:space="preserve"> FORMCHECKBOX </w:instrText>
            </w:r>
            <w:r w:rsidR="00AB2063">
              <w:rPr>
                <w:rFonts w:cs="Arial"/>
                <w:color w:val="000000"/>
              </w:rPr>
            </w:r>
            <w:r w:rsidR="00AB2063">
              <w:rPr>
                <w:rFonts w:cs="Arial"/>
                <w:color w:val="000000"/>
              </w:rPr>
              <w:fldChar w:fldCharType="separate"/>
            </w:r>
            <w:r w:rsidRPr="000B5DB5">
              <w:rPr>
                <w:rFonts w:cs="Arial"/>
                <w:color w:val="000000"/>
              </w:rPr>
              <w:fldChar w:fldCharType="end"/>
            </w:r>
            <w:r w:rsidRPr="000B5DB5">
              <w:rPr>
                <w:rFonts w:cs="Arial"/>
                <w:color w:val="000000"/>
              </w:rPr>
              <w:t xml:space="preserve"> Fewer than five employees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ind w:left="360" w:hanging="309"/>
              <w:rPr>
                <w:rFonts w:cs="Arial"/>
                <w:color w:val="000000"/>
              </w:rPr>
            </w:pPr>
            <w:r w:rsidRPr="000B5DB5">
              <w:rPr>
                <w:rFonts w:cs="Arial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5DB5">
              <w:rPr>
                <w:rFonts w:cs="Arial"/>
                <w:color w:val="000000"/>
              </w:rPr>
              <w:instrText xml:space="preserve"> FORMCHECKBOX </w:instrText>
            </w:r>
            <w:r w:rsidR="00AB2063">
              <w:rPr>
                <w:rFonts w:cs="Arial"/>
                <w:color w:val="000000"/>
              </w:rPr>
            </w:r>
            <w:r w:rsidR="00AB2063">
              <w:rPr>
                <w:rFonts w:cs="Arial"/>
                <w:color w:val="000000"/>
              </w:rPr>
              <w:fldChar w:fldCharType="separate"/>
            </w:r>
            <w:r w:rsidRPr="000B5DB5">
              <w:rPr>
                <w:rFonts w:cs="Arial"/>
                <w:color w:val="000000"/>
              </w:rPr>
              <w:fldChar w:fldCharType="end"/>
            </w:r>
            <w:r w:rsidRPr="000B5DB5">
              <w:rPr>
                <w:rFonts w:cs="Arial"/>
                <w:color w:val="000000"/>
              </w:rPr>
              <w:t xml:space="preserve"> Five to 20 employees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ind w:left="360" w:hanging="309"/>
              <w:rPr>
                <w:rFonts w:cs="Arial"/>
                <w:color w:val="000000"/>
              </w:rPr>
            </w:pPr>
            <w:r w:rsidRPr="000B5DB5">
              <w:rPr>
                <w:rFonts w:cs="Arial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DB5">
              <w:rPr>
                <w:rFonts w:cs="Arial"/>
                <w:color w:val="000000"/>
              </w:rPr>
              <w:instrText xml:space="preserve"> FORMCHECKBOX </w:instrText>
            </w:r>
            <w:r w:rsidR="00AB2063">
              <w:rPr>
                <w:rFonts w:cs="Arial"/>
                <w:color w:val="000000"/>
              </w:rPr>
            </w:r>
            <w:r w:rsidR="00AB2063">
              <w:rPr>
                <w:rFonts w:cs="Arial"/>
                <w:color w:val="000000"/>
              </w:rPr>
              <w:fldChar w:fldCharType="separate"/>
            </w:r>
            <w:r w:rsidRPr="000B5DB5">
              <w:rPr>
                <w:rFonts w:cs="Arial"/>
                <w:color w:val="000000"/>
              </w:rPr>
              <w:fldChar w:fldCharType="end"/>
            </w:r>
            <w:r w:rsidRPr="000B5DB5">
              <w:rPr>
                <w:rFonts w:cs="Arial"/>
                <w:color w:val="000000"/>
              </w:rPr>
              <w:t xml:space="preserve"> 21 to 100 employees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color w:val="000000"/>
              </w:rPr>
            </w:pPr>
            <w:r w:rsidRPr="000B5DB5">
              <w:rPr>
                <w:rFonts w:cs="Arial"/>
                <w:color w:val="00000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DB5">
              <w:rPr>
                <w:rFonts w:cs="Arial"/>
                <w:color w:val="000000"/>
              </w:rPr>
              <w:instrText xml:space="preserve"> FORMCHECKBOX </w:instrText>
            </w:r>
            <w:r w:rsidR="00AB2063">
              <w:rPr>
                <w:rFonts w:cs="Arial"/>
                <w:color w:val="000000"/>
              </w:rPr>
            </w:r>
            <w:r w:rsidR="00AB2063">
              <w:rPr>
                <w:rFonts w:cs="Arial"/>
                <w:color w:val="000000"/>
              </w:rPr>
              <w:fldChar w:fldCharType="separate"/>
            </w:r>
            <w:r w:rsidRPr="000B5DB5">
              <w:rPr>
                <w:rFonts w:cs="Arial"/>
                <w:color w:val="000000"/>
              </w:rPr>
              <w:fldChar w:fldCharType="end"/>
            </w:r>
            <w:r w:rsidRPr="000B5DB5">
              <w:rPr>
                <w:rFonts w:cs="Arial"/>
                <w:color w:val="000000"/>
              </w:rPr>
              <w:t xml:space="preserve"> 100+ employees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005C8A"/>
            </w:tcBorders>
          </w:tcPr>
          <w:p w:rsidR="003B3011" w:rsidRPr="000B5DB5" w:rsidRDefault="003B3011" w:rsidP="003B3011">
            <w:pPr>
              <w:autoSpaceDE w:val="0"/>
              <w:autoSpaceDN w:val="0"/>
              <w:adjustRightInd w:val="0"/>
              <w:spacing w:before="40" w:after="40" w:line="240" w:lineRule="auto"/>
              <w:ind w:left="360" w:hanging="389"/>
              <w:rPr>
                <w:rFonts w:cs="Arial"/>
                <w:color w:val="000000"/>
              </w:rPr>
            </w:pPr>
            <w:r w:rsidRPr="000B5DB5">
              <w:rPr>
                <w:rFonts w:cs="Arial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DB5">
              <w:rPr>
                <w:rFonts w:cs="Arial"/>
                <w:color w:val="000000"/>
              </w:rPr>
              <w:instrText xml:space="preserve"> FORMCHECKBOX </w:instrText>
            </w:r>
            <w:r w:rsidR="00AB2063">
              <w:rPr>
                <w:rFonts w:cs="Arial"/>
                <w:color w:val="000000"/>
              </w:rPr>
            </w:r>
            <w:r w:rsidR="00AB2063">
              <w:rPr>
                <w:rFonts w:cs="Arial"/>
                <w:color w:val="000000"/>
              </w:rPr>
              <w:fldChar w:fldCharType="separate"/>
            </w:r>
            <w:r w:rsidRPr="000B5DB5">
              <w:rPr>
                <w:rFonts w:cs="Arial"/>
                <w:color w:val="000000"/>
              </w:rPr>
              <w:fldChar w:fldCharType="end"/>
            </w:r>
            <w:r w:rsidRPr="000B5DB5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n.a.</w:t>
            </w:r>
          </w:p>
        </w:tc>
      </w:tr>
      <w:tr w:rsidR="007A45F4" w:rsidRPr="000B5DB5" w:rsidTr="00E0318B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</w:tblPrEx>
        <w:trPr>
          <w:gridAfter w:val="1"/>
          <w:wAfter w:w="14" w:type="dxa"/>
        </w:trPr>
        <w:tc>
          <w:tcPr>
            <w:tcW w:w="9909" w:type="dxa"/>
            <w:gridSpan w:val="12"/>
            <w:tcBorders>
              <w:top w:val="single" w:sz="4" w:space="0" w:color="005C8A"/>
              <w:left w:val="single" w:sz="4" w:space="0" w:color="005C8A"/>
              <w:bottom w:val="single" w:sz="4" w:space="0" w:color="005C8A"/>
              <w:right w:val="single" w:sz="4" w:space="0" w:color="005C8A"/>
            </w:tcBorders>
            <w:shd w:val="clear" w:color="auto" w:fill="auto"/>
            <w:vAlign w:val="bottom"/>
          </w:tcPr>
          <w:p w:rsidR="007A45F4" w:rsidRDefault="007A45F4" w:rsidP="00F5327C">
            <w:pPr>
              <w:autoSpaceDE w:val="0"/>
              <w:autoSpaceDN w:val="0"/>
              <w:adjustRightInd w:val="0"/>
              <w:spacing w:before="40" w:after="40" w:line="240" w:lineRule="auto"/>
            </w:pPr>
            <w:r>
              <w:t>Are you making this submission as an individual?</w:t>
            </w:r>
          </w:p>
          <w:p w:rsidR="007A45F4" w:rsidRDefault="007A45F4" w:rsidP="00F5327C">
            <w:pPr>
              <w:autoSpaceDE w:val="0"/>
              <w:autoSpaceDN w:val="0"/>
              <w:adjustRightInd w:val="0"/>
              <w:spacing w:before="40" w:after="40" w:line="240" w:lineRule="auto"/>
            </w:pPr>
          </w:p>
          <w:p w:rsidR="007A45F4" w:rsidRDefault="007A45F4" w:rsidP="00F5327C">
            <w:pPr>
              <w:autoSpaceDE w:val="0"/>
              <w:autoSpaceDN w:val="0"/>
              <w:adjustRightInd w:val="0"/>
              <w:spacing w:before="40" w:after="40" w:line="240" w:lineRule="auto"/>
            </w:pPr>
            <w:r>
              <w:t>What personal experience do you have in, or with, the building industry?</w:t>
            </w:r>
          </w:p>
          <w:p w:rsidR="007A45F4" w:rsidRDefault="007A45F4" w:rsidP="00F5327C">
            <w:pPr>
              <w:autoSpaceDE w:val="0"/>
              <w:autoSpaceDN w:val="0"/>
              <w:adjustRightInd w:val="0"/>
              <w:spacing w:before="40" w:after="40" w:line="240" w:lineRule="auto"/>
            </w:pPr>
          </w:p>
          <w:p w:rsidR="007A45F4" w:rsidRPr="000B5DB5" w:rsidRDefault="007A45F4" w:rsidP="00F5327C">
            <w:pPr>
              <w:autoSpaceDE w:val="0"/>
              <w:autoSpaceDN w:val="0"/>
              <w:adjustRightInd w:val="0"/>
              <w:spacing w:before="40" w:after="40" w:line="240" w:lineRule="auto"/>
            </w:pPr>
            <w:r>
              <w:t xml:space="preserve"> </w:t>
            </w:r>
          </w:p>
        </w:tc>
      </w:tr>
    </w:tbl>
    <w:p w:rsidR="007A45F4" w:rsidRDefault="007A45F4" w:rsidP="003B3011">
      <w:pPr>
        <w:pStyle w:val="MJAnormal"/>
        <w:rPr>
          <w:rFonts w:ascii="Arial" w:hAnsi="Arial" w:cs="Arial"/>
          <w:sz w:val="22"/>
          <w:szCs w:val="22"/>
        </w:rPr>
      </w:pPr>
    </w:p>
    <w:p w:rsidR="009C2C3C" w:rsidRPr="009C2C3C" w:rsidRDefault="00977474" w:rsidP="009C2C3C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1" w:name="_Toc126585426"/>
      <w:r w:rsidR="009C2C3C" w:rsidRPr="009C2C3C">
        <w:rPr>
          <w:sz w:val="40"/>
        </w:rPr>
        <w:lastRenderedPageBreak/>
        <w:t>Questions</w:t>
      </w:r>
    </w:p>
    <w:p w:rsidR="009C2C3C" w:rsidRPr="00FE1F9C" w:rsidRDefault="009C2C3C" w:rsidP="009C2C3C">
      <w:pPr>
        <w:pStyle w:val="Heading2"/>
        <w:numPr>
          <w:ilvl w:val="0"/>
          <w:numId w:val="47"/>
        </w:numPr>
        <w:spacing w:after="240" w:line="240" w:lineRule="auto"/>
        <w:ind w:left="709" w:hanging="709"/>
      </w:pPr>
      <w:r>
        <w:t>Assessment entity a</w:t>
      </w:r>
      <w:r w:rsidRPr="00FE1F9C">
        <w:t>pproval</w:t>
      </w:r>
      <w:bookmarkEnd w:id="1"/>
      <w:r w:rsidRPr="00FE1F9C">
        <w:t xml:space="preserve"> </w:t>
      </w:r>
    </w:p>
    <w:bookmarkStart w:id="2" w:name="_Toc22205275"/>
    <w:bookmarkStart w:id="3" w:name="_Toc24957198"/>
    <w:p w:rsidR="009C2C3C" w:rsidRDefault="00750895" w:rsidP="009C2C3C">
      <w:pPr>
        <w:pStyle w:val="ListParagraph"/>
        <w:numPr>
          <w:ilvl w:val="0"/>
          <w:numId w:val="48"/>
        </w:numPr>
        <w:spacing w:before="120" w:after="120"/>
        <w:contextualSpacing w:val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518795</wp:posOffset>
                </wp:positionV>
                <wp:extent cx="5112000" cy="410400"/>
                <wp:effectExtent l="0" t="0" r="127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375" w:rsidRDefault="002723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2pt;margin-top:40.85pt;width:402.5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">
                <v:textbox style="mso-fit-shape-to-text:t">
                  <w:txbxContent>
                    <w:p w:rsidR="00272375" w:rsidRDefault="00272375"/>
                  </w:txbxContent>
                </v:textbox>
                <w10:wrap type="square"/>
              </v:shape>
            </w:pict>
          </mc:Fallback>
        </mc:AlternateContent>
      </w:r>
      <w:r w:rsidR="009C2C3C">
        <w:t>Does the policy contain sufficient information for an organisation wishing to apply to become an assessment entity?</w:t>
      </w:r>
    </w:p>
    <w:p w:rsidR="00BC3E81" w:rsidRDefault="00BC3E81" w:rsidP="00BC3E81">
      <w:pPr>
        <w:spacing w:before="120" w:after="120"/>
      </w:pPr>
    </w:p>
    <w:p w:rsidR="00BC3E81" w:rsidRDefault="00BC3E81" w:rsidP="00272375">
      <w:pPr>
        <w:pStyle w:val="ListParagraph"/>
        <w:spacing w:before="120" w:after="120"/>
        <w:contextualSpacing w:val="0"/>
      </w:pPr>
    </w:p>
    <w:p w:rsidR="009C2C3C" w:rsidRDefault="00750895" w:rsidP="009C2C3C">
      <w:pPr>
        <w:pStyle w:val="ListParagraph"/>
        <w:numPr>
          <w:ilvl w:val="0"/>
          <w:numId w:val="48"/>
        </w:numPr>
        <w:spacing w:before="120" w:after="120"/>
        <w:contextualSpacing w:val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45DA7" wp14:editId="0FD979DB">
                <wp:simplePos x="0" y="0"/>
                <wp:positionH relativeFrom="column">
                  <wp:posOffset>459740</wp:posOffset>
                </wp:positionH>
                <wp:positionV relativeFrom="paragraph">
                  <wp:posOffset>335915</wp:posOffset>
                </wp:positionV>
                <wp:extent cx="5112000" cy="410400"/>
                <wp:effectExtent l="0" t="0" r="1270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95" w:rsidRDefault="00750895" w:rsidP="007508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45DA7" id="_x0000_s1027" type="#_x0000_t202" style="position:absolute;left:0;text-align:left;margin-left:36.2pt;margin-top:26.45pt;width:402.5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">
                <v:textbox style="mso-fit-shape-to-text:t">
                  <w:txbxContent>
                    <w:p w:rsidR="00750895" w:rsidRDefault="00750895" w:rsidP="00750895"/>
                  </w:txbxContent>
                </v:textbox>
                <w10:wrap type="square"/>
              </v:shape>
            </w:pict>
          </mc:Fallback>
        </mc:AlternateContent>
      </w:r>
      <w:r w:rsidR="009C2C3C">
        <w:t>Are the approval criteria appropriate?</w:t>
      </w:r>
    </w:p>
    <w:p w:rsidR="00750895" w:rsidRDefault="00750895" w:rsidP="00750895">
      <w:pPr>
        <w:spacing w:before="120" w:after="120"/>
      </w:pPr>
    </w:p>
    <w:p w:rsidR="00750895" w:rsidRDefault="00750895" w:rsidP="00750895">
      <w:pPr>
        <w:spacing w:before="120" w:after="120"/>
      </w:pPr>
    </w:p>
    <w:p w:rsidR="00BC3E81" w:rsidRDefault="00BC3E81" w:rsidP="00750895">
      <w:pPr>
        <w:spacing w:before="120" w:after="120"/>
      </w:pPr>
    </w:p>
    <w:p w:rsidR="009C2C3C" w:rsidRDefault="009C2C3C" w:rsidP="009C2C3C">
      <w:pPr>
        <w:pStyle w:val="ListParagraph"/>
        <w:numPr>
          <w:ilvl w:val="0"/>
          <w:numId w:val="48"/>
        </w:numPr>
        <w:spacing w:before="120" w:after="120"/>
        <w:contextualSpacing w:val="0"/>
      </w:pPr>
      <w:r>
        <w:t>Are the reporting requirements appropriate?</w:t>
      </w:r>
    </w:p>
    <w:p w:rsidR="00750895" w:rsidRDefault="00BC3E81" w:rsidP="00750895">
      <w:pPr>
        <w:spacing w:before="120" w:after="120"/>
        <w:ind w:left="36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FC3FDC" wp14:editId="3C2ABEE0">
                <wp:simplePos x="0" y="0"/>
                <wp:positionH relativeFrom="column">
                  <wp:posOffset>468172</wp:posOffset>
                </wp:positionH>
                <wp:positionV relativeFrom="paragraph">
                  <wp:posOffset>87935</wp:posOffset>
                </wp:positionV>
                <wp:extent cx="5112000" cy="410400"/>
                <wp:effectExtent l="0" t="0" r="12700" b="222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81" w:rsidRDefault="00BC3E81" w:rsidP="00BC3E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C3FDC" id="_x0000_s1028" type="#_x0000_t202" style="position:absolute;left:0;text-align:left;margin-left:36.85pt;margin-top:6.9pt;width:402.5pt;height:3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">
                <v:textbox style="mso-fit-shape-to-text:t">
                  <w:txbxContent>
                    <w:p w:rsidR="00BC3E81" w:rsidRDefault="00BC3E81" w:rsidP="00BC3E81"/>
                  </w:txbxContent>
                </v:textbox>
                <w10:wrap type="square"/>
              </v:shape>
            </w:pict>
          </mc:Fallback>
        </mc:AlternateContent>
      </w:r>
    </w:p>
    <w:p w:rsidR="00BC3E81" w:rsidRDefault="00BC3E81" w:rsidP="00D64B82">
      <w:pPr>
        <w:spacing w:before="120" w:after="120"/>
      </w:pPr>
    </w:p>
    <w:p w:rsidR="00BC3E81" w:rsidRDefault="00BC3E81" w:rsidP="00750895">
      <w:pPr>
        <w:spacing w:before="120" w:after="120"/>
        <w:ind w:left="360"/>
      </w:pPr>
    </w:p>
    <w:p w:rsidR="009C2C3C" w:rsidRDefault="009C2C3C" w:rsidP="009C2C3C">
      <w:pPr>
        <w:pStyle w:val="ListParagraph"/>
        <w:numPr>
          <w:ilvl w:val="0"/>
          <w:numId w:val="48"/>
        </w:numPr>
        <w:spacing w:before="120" w:after="120"/>
        <w:contextualSpacing w:val="0"/>
      </w:pPr>
      <w:r>
        <w:t>Is the policy consistent with the requirements in other Australian jurisdictions, to facilitate mutual recognition?</w:t>
      </w:r>
    </w:p>
    <w:p w:rsidR="00750895" w:rsidRDefault="00D64B82" w:rsidP="00750895">
      <w:pPr>
        <w:pStyle w:val="ListParagraph"/>
        <w:spacing w:before="120" w:after="120"/>
        <w:contextualSpacing w:val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FC3FDC" wp14:editId="3C2ABEE0">
                <wp:simplePos x="0" y="0"/>
                <wp:positionH relativeFrom="column">
                  <wp:posOffset>481381</wp:posOffset>
                </wp:positionH>
                <wp:positionV relativeFrom="paragraph">
                  <wp:posOffset>41173</wp:posOffset>
                </wp:positionV>
                <wp:extent cx="5111750" cy="301625"/>
                <wp:effectExtent l="0" t="0" r="12700" b="222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82" w:rsidRDefault="00D64B82" w:rsidP="00D64B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C3FDC" id="_x0000_s1029" type="#_x0000_t202" style="position:absolute;left:0;text-align:left;margin-left:37.9pt;margin-top:3.25pt;width:402.5pt;height: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">
                <v:textbox style="mso-fit-shape-to-text:t">
                  <w:txbxContent>
                    <w:p w:rsidR="00D64B82" w:rsidRDefault="00D64B82" w:rsidP="00D64B82"/>
                  </w:txbxContent>
                </v:textbox>
                <w10:wrap type="square"/>
              </v:shape>
            </w:pict>
          </mc:Fallback>
        </mc:AlternateContent>
      </w:r>
    </w:p>
    <w:p w:rsidR="00750895" w:rsidRDefault="009C2C3C" w:rsidP="00750895">
      <w:pPr>
        <w:pStyle w:val="ListParagraph"/>
        <w:numPr>
          <w:ilvl w:val="0"/>
          <w:numId w:val="48"/>
        </w:numPr>
        <w:spacing w:before="120" w:after="120"/>
        <w:contextualSpacing w:val="0"/>
      </w:pPr>
      <w:r>
        <w:t>Is there anything that should be added or changed?</w:t>
      </w:r>
    </w:p>
    <w:p w:rsidR="006B04E9" w:rsidRDefault="00750895" w:rsidP="006B04E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45DA7" wp14:editId="0FD979DB">
                <wp:simplePos x="0" y="0"/>
                <wp:positionH relativeFrom="column">
                  <wp:posOffset>459740</wp:posOffset>
                </wp:positionH>
                <wp:positionV relativeFrom="paragraph">
                  <wp:posOffset>64135</wp:posOffset>
                </wp:positionV>
                <wp:extent cx="5112000" cy="410400"/>
                <wp:effectExtent l="0" t="0" r="12700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95" w:rsidRDefault="00750895" w:rsidP="007508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45DA7" id="_x0000_s1030" type="#_x0000_t202" style="position:absolute;margin-left:36.2pt;margin-top:5.05pt;width:402.5pt;height:3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">
                <v:textbox style="mso-fit-shape-to-text:t">
                  <w:txbxContent>
                    <w:p w:rsidR="00750895" w:rsidRDefault="00750895" w:rsidP="00750895"/>
                  </w:txbxContent>
                </v:textbox>
                <w10:wrap type="square"/>
              </v:shape>
            </w:pict>
          </mc:Fallback>
        </mc:AlternateContent>
      </w:r>
    </w:p>
    <w:p w:rsidR="006B04E9" w:rsidRDefault="006B04E9" w:rsidP="006B04E9"/>
    <w:p w:rsidR="006B04E9" w:rsidRDefault="006B04E9" w:rsidP="006B04E9"/>
    <w:p w:rsidR="00EF15E7" w:rsidRDefault="00EF15E7" w:rsidP="00EF15E7">
      <w:pPr>
        <w:pStyle w:val="Heading2"/>
        <w:numPr>
          <w:ilvl w:val="0"/>
          <w:numId w:val="47"/>
        </w:numPr>
        <w:spacing w:after="240" w:line="240" w:lineRule="auto"/>
        <w:ind w:left="709" w:hanging="709"/>
      </w:pPr>
      <w:bookmarkStart w:id="4" w:name="_Toc126585427"/>
      <w:r>
        <w:t>Professional indemnity insurance policy</w:t>
      </w:r>
      <w:bookmarkEnd w:id="4"/>
    </w:p>
    <w:p w:rsidR="00BC3E81" w:rsidRDefault="00BC3E81" w:rsidP="00BC3E81">
      <w:pPr>
        <w:pStyle w:val="ListParagraph"/>
        <w:numPr>
          <w:ilvl w:val="0"/>
          <w:numId w:val="48"/>
        </w:numPr>
        <w:spacing w:before="120" w:after="120"/>
        <w:contextualSpacing w:val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58CA4" wp14:editId="15114659">
                <wp:simplePos x="0" y="0"/>
                <wp:positionH relativeFrom="column">
                  <wp:posOffset>459740</wp:posOffset>
                </wp:positionH>
                <wp:positionV relativeFrom="paragraph">
                  <wp:posOffset>276860</wp:posOffset>
                </wp:positionV>
                <wp:extent cx="5112000" cy="410400"/>
                <wp:effectExtent l="0" t="0" r="12700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81" w:rsidRDefault="00BC3E81" w:rsidP="00BC3E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58CA4" id="_x0000_s1031" type="#_x0000_t202" style="position:absolute;left:0;text-align:left;margin-left:36.2pt;margin-top:21.8pt;width:402.5pt;height:3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">
                <v:textbox style="mso-fit-shape-to-text:t">
                  <w:txbxContent>
                    <w:p w:rsidR="00BC3E81" w:rsidRDefault="00BC3E81" w:rsidP="00BC3E81"/>
                  </w:txbxContent>
                </v:textbox>
                <w10:wrap type="square"/>
              </v:shape>
            </w:pict>
          </mc:Fallback>
        </mc:AlternateContent>
      </w:r>
      <w:r>
        <w:t xml:space="preserve">Is the process defined to determine adequacy of PII appropriate? </w:t>
      </w:r>
    </w:p>
    <w:p w:rsidR="00BC3E81" w:rsidRDefault="00BC3E81" w:rsidP="00BC3E81">
      <w:pPr>
        <w:spacing w:before="120" w:after="120"/>
      </w:pPr>
    </w:p>
    <w:p w:rsidR="00BC3E81" w:rsidRDefault="00BC3E81" w:rsidP="00BC3E81">
      <w:pPr>
        <w:spacing w:before="120" w:after="120"/>
      </w:pPr>
    </w:p>
    <w:p w:rsidR="00BC3E81" w:rsidRDefault="00BC3E81" w:rsidP="00BC3E81">
      <w:pPr>
        <w:pStyle w:val="ListParagraph"/>
        <w:numPr>
          <w:ilvl w:val="0"/>
          <w:numId w:val="48"/>
        </w:numPr>
        <w:spacing w:before="120" w:after="120"/>
        <w:contextualSpacing w:val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3057D" wp14:editId="2CD67F20">
                <wp:simplePos x="0" y="0"/>
                <wp:positionH relativeFrom="column">
                  <wp:posOffset>453339</wp:posOffset>
                </wp:positionH>
                <wp:positionV relativeFrom="paragraph">
                  <wp:posOffset>508026</wp:posOffset>
                </wp:positionV>
                <wp:extent cx="5112000" cy="410400"/>
                <wp:effectExtent l="0" t="0" r="12700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81" w:rsidRDefault="00BC3E81" w:rsidP="00BC3E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057D" id="_x0000_s1032" type="#_x0000_t202" style="position:absolute;left:0;text-align:left;margin-left:35.7pt;margin-top:40pt;width:402.5pt;height:3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">
                <v:textbox style="mso-fit-shape-to-text:t">
                  <w:txbxContent>
                    <w:p w:rsidR="00BC3E81" w:rsidRDefault="00BC3E81" w:rsidP="00BC3E81"/>
                  </w:txbxContent>
                </v:textbox>
                <w10:wrap type="square"/>
              </v:shape>
            </w:pict>
          </mc:Fallback>
        </mc:AlternateContent>
      </w:r>
      <w:r>
        <w:t>Does the policy provide sufficient guidance for a contractor to assess and document the adequacy of their PII?</w:t>
      </w:r>
    </w:p>
    <w:p w:rsidR="00BC3E81" w:rsidRDefault="00BC3E81" w:rsidP="00BC3E81">
      <w:pPr>
        <w:pStyle w:val="ListParagraph"/>
        <w:spacing w:before="120" w:after="120"/>
        <w:contextualSpacing w:val="0"/>
      </w:pPr>
    </w:p>
    <w:p w:rsidR="00BC3E81" w:rsidRDefault="00BC3E81" w:rsidP="00BC3E81">
      <w:pPr>
        <w:pStyle w:val="ListParagraph"/>
        <w:spacing w:before="120" w:after="120"/>
        <w:contextualSpacing w:val="0"/>
      </w:pPr>
    </w:p>
    <w:p w:rsidR="00BC3E81" w:rsidRDefault="00BC3E81" w:rsidP="00BC3E81">
      <w:pPr>
        <w:pStyle w:val="ListParagraph"/>
        <w:spacing w:before="120" w:after="120"/>
        <w:contextualSpacing w:val="0"/>
      </w:pPr>
    </w:p>
    <w:p w:rsidR="00BC3E81" w:rsidRDefault="00BC3E81" w:rsidP="00D64B82">
      <w:pPr>
        <w:spacing w:before="120" w:after="120"/>
      </w:pPr>
    </w:p>
    <w:p w:rsidR="00EF15E7" w:rsidRDefault="00BC3E81" w:rsidP="00BC3E81">
      <w:pPr>
        <w:pStyle w:val="ListParagraph"/>
        <w:numPr>
          <w:ilvl w:val="0"/>
          <w:numId w:val="48"/>
        </w:numPr>
        <w:spacing w:before="120" w:after="120"/>
        <w:contextualSpacing w:val="0"/>
      </w:pPr>
      <w:r>
        <w:t>Is there anything that should be added or changed?</w:t>
      </w:r>
    </w:p>
    <w:p w:rsidR="00EF15E7" w:rsidRDefault="00793CE3" w:rsidP="006B04E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7213E" wp14:editId="2BE34375">
                <wp:simplePos x="0" y="0"/>
                <wp:positionH relativeFrom="column">
                  <wp:posOffset>452755</wp:posOffset>
                </wp:positionH>
                <wp:positionV relativeFrom="paragraph">
                  <wp:posOffset>1905</wp:posOffset>
                </wp:positionV>
                <wp:extent cx="5111750" cy="410210"/>
                <wp:effectExtent l="0" t="0" r="12700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81" w:rsidRDefault="00BC3E81" w:rsidP="00BC3E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7213E" id="_x0000_s1033" type="#_x0000_t202" style="position:absolute;margin-left:35.65pt;margin-top:.15pt;width:402.5pt;height:3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">
                <v:textbox style="mso-fit-shape-to-text:t">
                  <w:txbxContent>
                    <w:p w:rsidR="00BC3E81" w:rsidRDefault="00BC3E81" w:rsidP="00BC3E81"/>
                  </w:txbxContent>
                </v:textbox>
                <w10:wrap type="square"/>
              </v:shape>
            </w:pict>
          </mc:Fallback>
        </mc:AlternateContent>
      </w:r>
    </w:p>
    <w:p w:rsidR="00EF15E7" w:rsidRDefault="00EF15E7" w:rsidP="006B04E9"/>
    <w:p w:rsidR="00BC3E81" w:rsidRDefault="00BC3E81" w:rsidP="00BC3E81">
      <w:pPr>
        <w:pStyle w:val="Heading2"/>
        <w:numPr>
          <w:ilvl w:val="0"/>
          <w:numId w:val="47"/>
        </w:numPr>
        <w:spacing w:after="240" w:line="240" w:lineRule="auto"/>
        <w:ind w:left="709" w:hanging="709"/>
      </w:pPr>
      <w:bookmarkStart w:id="5" w:name="_Toc126585428"/>
      <w:r>
        <w:t>Engineering practitioner CPD policy</w:t>
      </w:r>
      <w:bookmarkEnd w:id="5"/>
    </w:p>
    <w:bookmarkEnd w:id="2"/>
    <w:bookmarkEnd w:id="3"/>
    <w:p w:rsidR="00BC3E81" w:rsidRDefault="00BC3E81" w:rsidP="00BC3E81">
      <w:pPr>
        <w:pStyle w:val="ListParagraph"/>
        <w:numPr>
          <w:ilvl w:val="0"/>
          <w:numId w:val="48"/>
        </w:numPr>
        <w:spacing w:before="120" w:after="120"/>
        <w:contextualSpacing w:val="0"/>
      </w:pPr>
      <w:r>
        <w:t>Does the draft policy clearly enable engineering practitioners to meet CPD requirements?</w:t>
      </w:r>
    </w:p>
    <w:p w:rsidR="00BC3E81" w:rsidRDefault="00BC3E81" w:rsidP="00BC3E81">
      <w:pPr>
        <w:spacing w:before="120"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96B027" wp14:editId="15F0980B">
                <wp:simplePos x="0" y="0"/>
                <wp:positionH relativeFrom="column">
                  <wp:posOffset>452730</wp:posOffset>
                </wp:positionH>
                <wp:positionV relativeFrom="paragraph">
                  <wp:posOffset>6985</wp:posOffset>
                </wp:positionV>
                <wp:extent cx="5112000" cy="410400"/>
                <wp:effectExtent l="0" t="0" r="12700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81" w:rsidRDefault="00BC3E81" w:rsidP="00BC3E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6B027" id="_x0000_s1034" type="#_x0000_t202" style="position:absolute;margin-left:35.65pt;margin-top:.55pt;width:402.5pt;height:3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">
                <v:textbox style="mso-fit-shape-to-text:t">
                  <w:txbxContent>
                    <w:p w:rsidR="00BC3E81" w:rsidRDefault="00BC3E81" w:rsidP="00BC3E81"/>
                  </w:txbxContent>
                </v:textbox>
                <w10:wrap type="square"/>
              </v:shape>
            </w:pict>
          </mc:Fallback>
        </mc:AlternateContent>
      </w:r>
    </w:p>
    <w:p w:rsidR="00BC3E81" w:rsidRDefault="00BC3E81" w:rsidP="00BC3E81">
      <w:pPr>
        <w:pStyle w:val="ListParagraph"/>
      </w:pPr>
    </w:p>
    <w:p w:rsidR="00BC3E81" w:rsidRDefault="00BC3E81" w:rsidP="00BC3E81">
      <w:pPr>
        <w:pStyle w:val="ListParagraph"/>
        <w:numPr>
          <w:ilvl w:val="0"/>
          <w:numId w:val="48"/>
        </w:numPr>
        <w:spacing w:before="120" w:after="120"/>
        <w:contextualSpacing w:val="0"/>
      </w:pPr>
      <w:r>
        <w:t>Is there anything that should be added or changed?</w:t>
      </w:r>
    </w:p>
    <w:p w:rsidR="00BC3E81" w:rsidRDefault="00BC3E81" w:rsidP="00BC3E81">
      <w:pPr>
        <w:spacing w:before="120"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1842F" wp14:editId="7408BC36">
                <wp:simplePos x="0" y="0"/>
                <wp:positionH relativeFrom="column">
                  <wp:posOffset>453059</wp:posOffset>
                </wp:positionH>
                <wp:positionV relativeFrom="paragraph">
                  <wp:posOffset>58344</wp:posOffset>
                </wp:positionV>
                <wp:extent cx="5112000" cy="410400"/>
                <wp:effectExtent l="0" t="0" r="12700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81" w:rsidRDefault="00BC3E81" w:rsidP="00BC3E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842F" id="_x0000_s1035" type="#_x0000_t202" style="position:absolute;margin-left:35.65pt;margin-top:4.6pt;width:402.5pt;height:3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">
                <v:textbox style="mso-fit-shape-to-text:t">
                  <w:txbxContent>
                    <w:p w:rsidR="00BC3E81" w:rsidRDefault="00BC3E81" w:rsidP="00BC3E81"/>
                  </w:txbxContent>
                </v:textbox>
                <w10:wrap type="square"/>
              </v:shape>
            </w:pict>
          </mc:Fallback>
        </mc:AlternateContent>
      </w:r>
    </w:p>
    <w:p w:rsidR="00BC3E81" w:rsidRDefault="00BC3E81" w:rsidP="00BC3E81">
      <w:pPr>
        <w:spacing w:before="120" w:after="120"/>
      </w:pPr>
    </w:p>
    <w:p w:rsidR="00BC3E81" w:rsidRDefault="00BC3E81" w:rsidP="00BC3E81">
      <w:pPr>
        <w:pStyle w:val="Heading2"/>
        <w:numPr>
          <w:ilvl w:val="0"/>
          <w:numId w:val="47"/>
        </w:numPr>
        <w:spacing w:after="240" w:line="240" w:lineRule="auto"/>
        <w:ind w:left="709" w:hanging="709"/>
      </w:pPr>
      <w:bookmarkStart w:id="6" w:name="_Toc126585430"/>
      <w:r>
        <w:t>CPD scheme approval policy</w:t>
      </w:r>
      <w:bookmarkEnd w:id="6"/>
    </w:p>
    <w:p w:rsidR="00BC3E81" w:rsidRDefault="00BC3E81" w:rsidP="00BC3E81">
      <w:pPr>
        <w:pStyle w:val="ListParagraph"/>
        <w:numPr>
          <w:ilvl w:val="0"/>
          <w:numId w:val="48"/>
        </w:numPr>
        <w:spacing w:before="120" w:after="120"/>
        <w:ind w:hanging="556"/>
        <w:contextualSpacing w:val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A7CBDC" wp14:editId="6C446526">
                <wp:simplePos x="0" y="0"/>
                <wp:positionH relativeFrom="column">
                  <wp:posOffset>468173</wp:posOffset>
                </wp:positionH>
                <wp:positionV relativeFrom="paragraph">
                  <wp:posOffset>493090</wp:posOffset>
                </wp:positionV>
                <wp:extent cx="5112000" cy="410400"/>
                <wp:effectExtent l="0" t="0" r="12700" b="222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81" w:rsidRDefault="00BC3E81" w:rsidP="00BC3E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7CBDC" id="_x0000_s1036" type="#_x0000_t202" style="position:absolute;left:0;text-align:left;margin-left:36.85pt;margin-top:38.85pt;width:402.5pt;height:3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">
                <v:textbox style="mso-fit-shape-to-text:t">
                  <w:txbxContent>
                    <w:p w:rsidR="00BC3E81" w:rsidRDefault="00BC3E81" w:rsidP="00BC3E81"/>
                  </w:txbxContent>
                </v:textbox>
                <w10:wrap type="square"/>
              </v:shape>
            </w:pict>
          </mc:Fallback>
        </mc:AlternateContent>
      </w:r>
      <w:r>
        <w:t>Are the approval and reporting criteria for industry-based CPD schemes appropriate?</w:t>
      </w:r>
    </w:p>
    <w:p w:rsidR="00BC3E81" w:rsidRDefault="00BC3E81" w:rsidP="00BC3E81">
      <w:pPr>
        <w:pStyle w:val="ListParagraph"/>
        <w:spacing w:before="120" w:after="120"/>
        <w:contextualSpacing w:val="0"/>
      </w:pPr>
    </w:p>
    <w:p w:rsidR="00BC3E81" w:rsidRDefault="00BC3E81" w:rsidP="00BC3E81">
      <w:pPr>
        <w:pStyle w:val="ListParagraph"/>
        <w:numPr>
          <w:ilvl w:val="0"/>
          <w:numId w:val="48"/>
        </w:numPr>
        <w:spacing w:before="120" w:after="120"/>
        <w:ind w:hanging="556"/>
        <w:contextualSpacing w:val="0"/>
      </w:pPr>
      <w:r>
        <w:t>Is there anything that should be added or changed?</w:t>
      </w:r>
    </w:p>
    <w:p w:rsidR="00BC3E81" w:rsidRDefault="00BC3E81" w:rsidP="00BC3E81">
      <w:pPr>
        <w:spacing w:before="120"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A7CBDC" wp14:editId="6C446526">
                <wp:simplePos x="0" y="0"/>
                <wp:positionH relativeFrom="column">
                  <wp:posOffset>468172</wp:posOffset>
                </wp:positionH>
                <wp:positionV relativeFrom="paragraph">
                  <wp:posOffset>94767</wp:posOffset>
                </wp:positionV>
                <wp:extent cx="5112000" cy="410400"/>
                <wp:effectExtent l="0" t="0" r="12700" b="222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E81" w:rsidRDefault="00BC3E81" w:rsidP="00BC3E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7CBDC" id="_x0000_s1037" type="#_x0000_t202" style="position:absolute;margin-left:36.85pt;margin-top:7.45pt;width:402.5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">
                <v:textbox style="mso-fit-shape-to-text:t">
                  <w:txbxContent>
                    <w:p w:rsidR="00BC3E81" w:rsidRDefault="00BC3E81" w:rsidP="00BC3E81"/>
                  </w:txbxContent>
                </v:textbox>
                <w10:wrap type="square"/>
              </v:shape>
            </w:pict>
          </mc:Fallback>
        </mc:AlternateContent>
      </w:r>
    </w:p>
    <w:p w:rsidR="00BC3E81" w:rsidRDefault="00BC3E81" w:rsidP="00BC3E81">
      <w:pPr>
        <w:spacing w:before="120" w:after="120"/>
      </w:pPr>
    </w:p>
    <w:p w:rsidR="00BC3E81" w:rsidRDefault="00BC3E81" w:rsidP="00BC3E81">
      <w:pPr>
        <w:pStyle w:val="Heading2"/>
        <w:numPr>
          <w:ilvl w:val="0"/>
          <w:numId w:val="47"/>
        </w:numPr>
        <w:spacing w:after="240" w:line="240" w:lineRule="auto"/>
        <w:ind w:left="709" w:hanging="709"/>
      </w:pPr>
      <w:bookmarkStart w:id="7" w:name="_Toc126585431"/>
      <w:r>
        <w:t>Building engineers’ code of conduct</w:t>
      </w:r>
      <w:bookmarkEnd w:id="7"/>
    </w:p>
    <w:p w:rsidR="00D64B82" w:rsidRDefault="00D64B82" w:rsidP="00D64B82">
      <w:pPr>
        <w:pStyle w:val="ListParagraph"/>
        <w:numPr>
          <w:ilvl w:val="0"/>
          <w:numId w:val="48"/>
        </w:numPr>
        <w:spacing w:before="120" w:after="120"/>
        <w:ind w:hanging="556"/>
        <w:contextualSpacing w:val="0"/>
      </w:pPr>
      <w:r>
        <w:t>Is the draft Code of Conduct (see Appendix E) appropriate?</w:t>
      </w:r>
    </w:p>
    <w:p w:rsidR="00D64B82" w:rsidRDefault="00D64B82" w:rsidP="00D64B82">
      <w:pPr>
        <w:spacing w:before="120" w:after="1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7E24A" wp14:editId="5920FAFC">
                <wp:simplePos x="0" y="0"/>
                <wp:positionH relativeFrom="column">
                  <wp:posOffset>468172</wp:posOffset>
                </wp:positionH>
                <wp:positionV relativeFrom="paragraph">
                  <wp:posOffset>36728</wp:posOffset>
                </wp:positionV>
                <wp:extent cx="5112000" cy="410400"/>
                <wp:effectExtent l="0" t="0" r="12700" b="222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82" w:rsidRDefault="00D64B82" w:rsidP="00D64B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E24A" id="_x0000_s1038" type="#_x0000_t202" style="position:absolute;margin-left:36.85pt;margin-top:2.9pt;width:402.5pt;height:3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">
                <v:textbox style="mso-fit-shape-to-text:t">
                  <w:txbxContent>
                    <w:p w:rsidR="00D64B82" w:rsidRDefault="00D64B82" w:rsidP="00D64B82"/>
                  </w:txbxContent>
                </v:textbox>
                <w10:wrap type="square"/>
              </v:shape>
            </w:pict>
          </mc:Fallback>
        </mc:AlternateContent>
      </w:r>
    </w:p>
    <w:p w:rsidR="00D64B82" w:rsidRDefault="00D64B82" w:rsidP="00D64B82">
      <w:pPr>
        <w:spacing w:before="120" w:after="120"/>
      </w:pPr>
    </w:p>
    <w:p w:rsidR="00D64B82" w:rsidRDefault="00D64B82" w:rsidP="00D64B82">
      <w:pPr>
        <w:pStyle w:val="ListParagraph"/>
        <w:numPr>
          <w:ilvl w:val="0"/>
          <w:numId w:val="48"/>
        </w:numPr>
        <w:spacing w:before="120" w:after="120"/>
        <w:ind w:hanging="556"/>
        <w:contextualSpacing w:val="0"/>
        <w:rPr>
          <w:lang w:eastAsia="en-AU"/>
        </w:rPr>
      </w:pPr>
      <w:r>
        <w:t>Is there anything that should be added or changed?</w:t>
      </w:r>
    </w:p>
    <w:p w:rsidR="00D64B82" w:rsidRDefault="00793CE3" w:rsidP="00D64B82">
      <w:pPr>
        <w:pStyle w:val="ListParagraph"/>
        <w:spacing w:before="120" w:after="120"/>
        <w:contextualSpacing w:val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27E24A" wp14:editId="5920FAFC">
                <wp:simplePos x="0" y="0"/>
                <wp:positionH relativeFrom="column">
                  <wp:posOffset>459435</wp:posOffset>
                </wp:positionH>
                <wp:positionV relativeFrom="paragraph">
                  <wp:posOffset>25705</wp:posOffset>
                </wp:positionV>
                <wp:extent cx="5111750" cy="301625"/>
                <wp:effectExtent l="0" t="0" r="12700" b="222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82" w:rsidRDefault="00D64B82" w:rsidP="00D64B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E24A" id="_x0000_s1039" type="#_x0000_t202" style="position:absolute;left:0;text-align:left;margin-left:36.2pt;margin-top:2pt;width:402.5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">
                <v:textbox style="mso-fit-shape-to-text:t">
                  <w:txbxContent>
                    <w:p w:rsidR="00D64B82" w:rsidRDefault="00D64B82" w:rsidP="00D64B82">
                      <w:bookmarkStart w:id="8" w:name="_GoBack"/>
                      <w:bookmarkEnd w:id="8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3E81" w:rsidRPr="00D64B82" w:rsidRDefault="00D64B82" w:rsidP="00D64B82">
      <w:pPr>
        <w:pStyle w:val="ListParagraph"/>
        <w:numPr>
          <w:ilvl w:val="0"/>
          <w:numId w:val="48"/>
        </w:numPr>
        <w:spacing w:before="120" w:after="120"/>
        <w:ind w:hanging="556"/>
        <w:contextualSpacing w:val="0"/>
        <w:rPr>
          <w:rStyle w:val="Hyperlink"/>
          <w:color w:val="auto"/>
          <w:u w:val="none"/>
          <w:lang w:eastAsia="en-AU"/>
        </w:rPr>
      </w:pPr>
      <w:r>
        <w:rPr>
          <w:lang w:eastAsia="en-AU"/>
        </w:rPr>
        <w:t xml:space="preserve">Should Building and Energy also create a separate code of conduct specific to fire safety engineers, based on the national model here: </w:t>
      </w:r>
      <w:hyperlink r:id="rId14" w:history="1">
        <w:r>
          <w:rPr>
            <w:rStyle w:val="Hyperlink"/>
          </w:rPr>
          <w:t>Code of conduct for fire safety engineers (abcb.gov.au)</w:t>
        </w:r>
      </w:hyperlink>
    </w:p>
    <w:p w:rsidR="00D64B82" w:rsidRDefault="00D64B82" w:rsidP="00D64B82">
      <w:pPr>
        <w:spacing w:before="120" w:after="120"/>
        <w:ind w:left="164"/>
        <w:rPr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27E24A" wp14:editId="5920FAFC">
                <wp:simplePos x="0" y="0"/>
                <wp:positionH relativeFrom="column">
                  <wp:posOffset>453542</wp:posOffset>
                </wp:positionH>
                <wp:positionV relativeFrom="paragraph">
                  <wp:posOffset>116891</wp:posOffset>
                </wp:positionV>
                <wp:extent cx="5112000" cy="410400"/>
                <wp:effectExtent l="0" t="0" r="12700" b="222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000" cy="4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B82" w:rsidRDefault="00D64B82" w:rsidP="00D64B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E24A" id="_x0000_s1040" type="#_x0000_t202" style="position:absolute;left:0;text-align:left;margin-left:35.7pt;margin-top:9.2pt;width:402.5pt;height:3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">
                <v:textbox style="mso-fit-shape-to-text:t">
                  <w:txbxContent>
                    <w:p w:rsidR="00D64B82" w:rsidRDefault="00D64B82" w:rsidP="00D64B82"/>
                  </w:txbxContent>
                </v:textbox>
                <w10:wrap type="square"/>
              </v:shape>
            </w:pict>
          </mc:Fallback>
        </mc:AlternateContent>
      </w:r>
    </w:p>
    <w:sectPr w:rsidR="00D64B82" w:rsidSect="001008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AC" w:rsidRDefault="008A13AC" w:rsidP="00A4382C">
      <w:pPr>
        <w:spacing w:line="240" w:lineRule="auto"/>
      </w:pPr>
      <w:r>
        <w:separator/>
      </w:r>
    </w:p>
  </w:endnote>
  <w:endnote w:type="continuationSeparator" w:id="0">
    <w:p w:rsidR="008A13AC" w:rsidRDefault="008A13AC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66" w:rsidRDefault="00394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B3" w:rsidRPr="00CC5FB3" w:rsidRDefault="00637564" w:rsidP="00CC5FB3">
    <w:pPr>
      <w:pStyle w:val="Footer"/>
      <w:rPr>
        <w:szCs w:val="16"/>
      </w:rPr>
    </w:pPr>
    <w:r>
      <w:rPr>
        <w:szCs w:val="16"/>
      </w:rPr>
      <w:t>Submission template</w:t>
    </w:r>
    <w:r w:rsidR="00CC5FB3">
      <w:rPr>
        <w:szCs w:val="16"/>
      </w:rPr>
      <w:ptab w:relativeTo="margin" w:alignment="center" w:leader="none"/>
    </w:r>
    <w:r w:rsidR="00CC5FB3">
      <w:rPr>
        <w:szCs w:val="16"/>
      </w:rPr>
      <w:t xml:space="preserve">Page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PAGE </w:instrText>
    </w:r>
    <w:r w:rsidR="004108AE">
      <w:rPr>
        <w:szCs w:val="16"/>
      </w:rPr>
      <w:fldChar w:fldCharType="separate"/>
    </w:r>
    <w:r w:rsidR="00AB2063">
      <w:rPr>
        <w:noProof/>
        <w:szCs w:val="16"/>
      </w:rPr>
      <w:t>2</w:t>
    </w:r>
    <w:r w:rsidR="004108AE">
      <w:rPr>
        <w:szCs w:val="16"/>
      </w:rPr>
      <w:fldChar w:fldCharType="end"/>
    </w:r>
    <w:r w:rsidR="00CC5FB3">
      <w:rPr>
        <w:szCs w:val="16"/>
      </w:rPr>
      <w:t xml:space="preserve"> of </w:t>
    </w:r>
    <w:r w:rsidR="004108AE">
      <w:rPr>
        <w:szCs w:val="16"/>
      </w:rPr>
      <w:fldChar w:fldCharType="begin"/>
    </w:r>
    <w:r w:rsidR="00CC5FB3">
      <w:rPr>
        <w:szCs w:val="16"/>
      </w:rPr>
      <w:instrText xml:space="preserve"> NUMPAGES </w:instrText>
    </w:r>
    <w:r w:rsidR="004108AE">
      <w:rPr>
        <w:szCs w:val="16"/>
      </w:rPr>
      <w:fldChar w:fldCharType="separate"/>
    </w:r>
    <w:r w:rsidR="00AB2063">
      <w:rPr>
        <w:noProof/>
        <w:szCs w:val="16"/>
      </w:rPr>
      <w:t>3</w:t>
    </w:r>
    <w:r w:rsidR="004108AE">
      <w:rPr>
        <w:szCs w:val="16"/>
      </w:rPr>
      <w:fldChar w:fldCharType="end"/>
    </w:r>
    <w:r w:rsidR="00CC5FB3">
      <w:rPr>
        <w:szCs w:val="16"/>
      </w:rPr>
      <w:tab/>
      <w:t xml:space="preserve"> </w:t>
    </w:r>
    <w:r w:rsidR="00CC5FB3">
      <w:rPr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E4" w:rsidRPr="0075253D" w:rsidRDefault="0075253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>
      <w:rPr>
        <w:noProof/>
        <w:szCs w:val="16"/>
      </w:rPr>
      <w:t>Normal.dotm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 w:lastValue="Departmental Use Only"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AC" w:rsidRDefault="008A13AC" w:rsidP="00A4382C">
      <w:pPr>
        <w:spacing w:line="240" w:lineRule="auto"/>
      </w:pPr>
      <w:r>
        <w:separator/>
      </w:r>
    </w:p>
  </w:footnote>
  <w:footnote w:type="continuationSeparator" w:id="0">
    <w:p w:rsidR="008A13AC" w:rsidRDefault="008A13AC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66" w:rsidRDefault="00394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66" w:rsidRDefault="00394D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66" w:rsidRDefault="00394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48F"/>
    <w:multiLevelType w:val="hybridMultilevel"/>
    <w:tmpl w:val="134CA5F4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4D10"/>
    <w:multiLevelType w:val="hybridMultilevel"/>
    <w:tmpl w:val="3B604B5C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2DAE"/>
    <w:multiLevelType w:val="hybridMultilevel"/>
    <w:tmpl w:val="6EF89786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7572"/>
    <w:multiLevelType w:val="hybridMultilevel"/>
    <w:tmpl w:val="E6FC14BE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5" w15:restartNumberingAfterBreak="0">
    <w:nsid w:val="10C3440B"/>
    <w:multiLevelType w:val="hybridMultilevel"/>
    <w:tmpl w:val="380A55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47981"/>
    <w:multiLevelType w:val="multilevel"/>
    <w:tmpl w:val="0AA25E70"/>
    <w:numStyleLink w:val="AgencyBullets"/>
  </w:abstractNum>
  <w:abstractNum w:abstractNumId="7" w15:restartNumberingAfterBreak="0">
    <w:nsid w:val="21253530"/>
    <w:multiLevelType w:val="hybridMultilevel"/>
    <w:tmpl w:val="7F7C5E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5067DFF"/>
    <w:multiLevelType w:val="hybridMultilevel"/>
    <w:tmpl w:val="FE22217E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1" w15:restartNumberingAfterBreak="0">
    <w:nsid w:val="2B120034"/>
    <w:multiLevelType w:val="hybridMultilevel"/>
    <w:tmpl w:val="D77E7FE8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F5B5C"/>
    <w:multiLevelType w:val="hybridMultilevel"/>
    <w:tmpl w:val="389C02FC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87D50"/>
    <w:multiLevelType w:val="hybridMultilevel"/>
    <w:tmpl w:val="2BE44E6C"/>
    <w:lvl w:ilvl="0" w:tplc="57ACBF6C">
      <w:start w:val="1"/>
      <w:numFmt w:val="lowerLetter"/>
      <w:lvlText w:val="(%1)"/>
      <w:lvlJc w:val="left"/>
      <w:pPr>
        <w:ind w:left="150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370042CD"/>
    <w:multiLevelType w:val="hybridMultilevel"/>
    <w:tmpl w:val="D8B4221E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345D1"/>
    <w:multiLevelType w:val="singleLevel"/>
    <w:tmpl w:val="8A2AFBB8"/>
    <w:lvl w:ilvl="0">
      <w:start w:val="1"/>
      <w:numFmt w:val="bullet"/>
      <w:pStyle w:val="MJAbulletnormal"/>
      <w:lvlText w:val=""/>
      <w:lvlJc w:val="left"/>
      <w:pPr>
        <w:ind w:left="360" w:hanging="360"/>
      </w:pPr>
      <w:rPr>
        <w:rFonts w:ascii="Wingdings" w:hAnsi="Wingdings" w:hint="default"/>
        <w:color w:val="0093D0"/>
      </w:rPr>
    </w:lvl>
  </w:abstractNum>
  <w:abstractNum w:abstractNumId="16" w15:restartNumberingAfterBreak="0">
    <w:nsid w:val="38490B91"/>
    <w:multiLevelType w:val="hybridMultilevel"/>
    <w:tmpl w:val="C3F63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60B4F"/>
    <w:multiLevelType w:val="hybridMultilevel"/>
    <w:tmpl w:val="10109956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F60A1"/>
    <w:multiLevelType w:val="multilevel"/>
    <w:tmpl w:val="77DEEFC4"/>
    <w:numStyleLink w:val="AgencyNumbers"/>
  </w:abstractNum>
  <w:abstractNum w:abstractNumId="19" w15:restartNumberingAfterBreak="0">
    <w:nsid w:val="41B20D18"/>
    <w:multiLevelType w:val="multilevel"/>
    <w:tmpl w:val="C4023126"/>
    <w:numStyleLink w:val="AgencyTableBullets"/>
  </w:abstractNum>
  <w:abstractNum w:abstractNumId="20" w15:restartNumberingAfterBreak="0">
    <w:nsid w:val="42C964F9"/>
    <w:multiLevelType w:val="hybridMultilevel"/>
    <w:tmpl w:val="02F25370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4526F"/>
    <w:multiLevelType w:val="multilevel"/>
    <w:tmpl w:val="D5A4B100"/>
    <w:numStyleLink w:val="AgencyTableNumbers"/>
  </w:abstractNum>
  <w:abstractNum w:abstractNumId="22" w15:restartNumberingAfterBreak="0">
    <w:nsid w:val="46B022A8"/>
    <w:multiLevelType w:val="hybridMultilevel"/>
    <w:tmpl w:val="6010DB24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55FA3"/>
    <w:multiLevelType w:val="hybridMultilevel"/>
    <w:tmpl w:val="7506F384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5" w15:restartNumberingAfterBreak="0">
    <w:nsid w:val="509A6AE4"/>
    <w:multiLevelType w:val="hybridMultilevel"/>
    <w:tmpl w:val="4C50265C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A1D72"/>
    <w:multiLevelType w:val="hybridMultilevel"/>
    <w:tmpl w:val="0C80C54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1E2B4E"/>
    <w:multiLevelType w:val="hybridMultilevel"/>
    <w:tmpl w:val="3386E74C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94460"/>
    <w:multiLevelType w:val="hybridMultilevel"/>
    <w:tmpl w:val="385234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4471D"/>
    <w:multiLevelType w:val="hybridMultilevel"/>
    <w:tmpl w:val="C36A56C0"/>
    <w:lvl w:ilvl="0" w:tplc="74E6FD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21304"/>
    <w:multiLevelType w:val="hybridMultilevel"/>
    <w:tmpl w:val="F14A2DEE"/>
    <w:lvl w:ilvl="0" w:tplc="606696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8"/>
  </w:num>
  <w:num w:numId="5">
    <w:abstractNumId w:val="18"/>
  </w:num>
  <w:num w:numId="6">
    <w:abstractNumId w:val="19"/>
  </w:num>
  <w:num w:numId="7">
    <w:abstractNumId w:val="21"/>
  </w:num>
  <w:num w:numId="8">
    <w:abstractNumId w:val="6"/>
  </w:num>
  <w:num w:numId="9">
    <w:abstractNumId w:val="6"/>
  </w:num>
  <w:num w:numId="10">
    <w:abstractNumId w:val="18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0"/>
  </w:num>
  <w:num w:numId="20">
    <w:abstractNumId w:val="24"/>
  </w:num>
  <w:num w:numId="21">
    <w:abstractNumId w:val="4"/>
  </w:num>
  <w:num w:numId="22">
    <w:abstractNumId w:val="8"/>
  </w:num>
  <w:num w:numId="23">
    <w:abstractNumId w:val="19"/>
  </w:num>
  <w:num w:numId="24">
    <w:abstractNumId w:val="21"/>
  </w:num>
  <w:num w:numId="25">
    <w:abstractNumId w:val="5"/>
  </w:num>
  <w:num w:numId="26">
    <w:abstractNumId w:val="17"/>
  </w:num>
  <w:num w:numId="27">
    <w:abstractNumId w:val="22"/>
  </w:num>
  <w:num w:numId="28">
    <w:abstractNumId w:val="20"/>
  </w:num>
  <w:num w:numId="29">
    <w:abstractNumId w:val="27"/>
  </w:num>
  <w:num w:numId="30">
    <w:abstractNumId w:val="0"/>
  </w:num>
  <w:num w:numId="31">
    <w:abstractNumId w:val="1"/>
  </w:num>
  <w:num w:numId="32">
    <w:abstractNumId w:val="23"/>
  </w:num>
  <w:num w:numId="33">
    <w:abstractNumId w:val="12"/>
  </w:num>
  <w:num w:numId="34">
    <w:abstractNumId w:val="29"/>
  </w:num>
  <w:num w:numId="35">
    <w:abstractNumId w:val="11"/>
  </w:num>
  <w:num w:numId="36">
    <w:abstractNumId w:val="14"/>
  </w:num>
  <w:num w:numId="37">
    <w:abstractNumId w:val="3"/>
  </w:num>
  <w:num w:numId="38">
    <w:abstractNumId w:val="2"/>
  </w:num>
  <w:num w:numId="39">
    <w:abstractNumId w:val="25"/>
  </w:num>
  <w:num w:numId="40">
    <w:abstractNumId w:val="9"/>
  </w:num>
  <w:num w:numId="41">
    <w:abstractNumId w:val="15"/>
  </w:num>
  <w:num w:numId="42">
    <w:abstractNumId w:val="16"/>
  </w:num>
  <w:num w:numId="43">
    <w:abstractNumId w:val="15"/>
  </w:num>
  <w:num w:numId="44">
    <w:abstractNumId w:val="28"/>
  </w:num>
  <w:num w:numId="45">
    <w:abstractNumId w:val="30"/>
  </w:num>
  <w:num w:numId="46">
    <w:abstractNumId w:val="13"/>
  </w:num>
  <w:num w:numId="47">
    <w:abstractNumId w:val="26"/>
  </w:num>
  <w:num w:numId="4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66"/>
    <w:rsid w:val="00005285"/>
    <w:rsid w:val="00010C45"/>
    <w:rsid w:val="00016A5F"/>
    <w:rsid w:val="00030161"/>
    <w:rsid w:val="00047CD4"/>
    <w:rsid w:val="000628DD"/>
    <w:rsid w:val="00070650"/>
    <w:rsid w:val="0007343B"/>
    <w:rsid w:val="00081F4F"/>
    <w:rsid w:val="00082E9D"/>
    <w:rsid w:val="00087E7C"/>
    <w:rsid w:val="000D6278"/>
    <w:rsid w:val="000F4B54"/>
    <w:rsid w:val="001008F8"/>
    <w:rsid w:val="00101A4E"/>
    <w:rsid w:val="00117846"/>
    <w:rsid w:val="00127A81"/>
    <w:rsid w:val="00150D6F"/>
    <w:rsid w:val="0015286C"/>
    <w:rsid w:val="00161BAC"/>
    <w:rsid w:val="00166F4F"/>
    <w:rsid w:val="001723E2"/>
    <w:rsid w:val="00175B21"/>
    <w:rsid w:val="00182318"/>
    <w:rsid w:val="001853E7"/>
    <w:rsid w:val="001879E1"/>
    <w:rsid w:val="001C316F"/>
    <w:rsid w:val="001D2EB0"/>
    <w:rsid w:val="001D3BCB"/>
    <w:rsid w:val="001E38AF"/>
    <w:rsid w:val="001F1168"/>
    <w:rsid w:val="002016E0"/>
    <w:rsid w:val="0021319C"/>
    <w:rsid w:val="00214078"/>
    <w:rsid w:val="00217BF0"/>
    <w:rsid w:val="00231EF6"/>
    <w:rsid w:val="00243F51"/>
    <w:rsid w:val="00272375"/>
    <w:rsid w:val="002760CB"/>
    <w:rsid w:val="002830B1"/>
    <w:rsid w:val="002D4783"/>
    <w:rsid w:val="002E7DD3"/>
    <w:rsid w:val="00306FAF"/>
    <w:rsid w:val="00307B64"/>
    <w:rsid w:val="00316310"/>
    <w:rsid w:val="00321C39"/>
    <w:rsid w:val="00327D01"/>
    <w:rsid w:val="00327DF9"/>
    <w:rsid w:val="0033401D"/>
    <w:rsid w:val="00334E55"/>
    <w:rsid w:val="00371FB3"/>
    <w:rsid w:val="00375984"/>
    <w:rsid w:val="0038356A"/>
    <w:rsid w:val="00394D66"/>
    <w:rsid w:val="003B3011"/>
    <w:rsid w:val="003B68D0"/>
    <w:rsid w:val="003E78C6"/>
    <w:rsid w:val="003F4681"/>
    <w:rsid w:val="003F68F5"/>
    <w:rsid w:val="003F7D47"/>
    <w:rsid w:val="004108AE"/>
    <w:rsid w:val="00457A8C"/>
    <w:rsid w:val="00490548"/>
    <w:rsid w:val="004A48A4"/>
    <w:rsid w:val="004C12D6"/>
    <w:rsid w:val="004C3B9E"/>
    <w:rsid w:val="004F6AB4"/>
    <w:rsid w:val="00502FFE"/>
    <w:rsid w:val="005117CC"/>
    <w:rsid w:val="00517B50"/>
    <w:rsid w:val="00521B09"/>
    <w:rsid w:val="00556CD6"/>
    <w:rsid w:val="005A1E61"/>
    <w:rsid w:val="005A4A63"/>
    <w:rsid w:val="005B2F39"/>
    <w:rsid w:val="005B7099"/>
    <w:rsid w:val="005C7F45"/>
    <w:rsid w:val="00625CD2"/>
    <w:rsid w:val="00637564"/>
    <w:rsid w:val="00664B55"/>
    <w:rsid w:val="0069124D"/>
    <w:rsid w:val="006B04E9"/>
    <w:rsid w:val="006B372C"/>
    <w:rsid w:val="006D7766"/>
    <w:rsid w:val="0071217A"/>
    <w:rsid w:val="007218E4"/>
    <w:rsid w:val="00725843"/>
    <w:rsid w:val="00736097"/>
    <w:rsid w:val="00736B45"/>
    <w:rsid w:val="00750895"/>
    <w:rsid w:val="0075253D"/>
    <w:rsid w:val="007528AA"/>
    <w:rsid w:val="00757A2A"/>
    <w:rsid w:val="00765079"/>
    <w:rsid w:val="0076586F"/>
    <w:rsid w:val="00777F1E"/>
    <w:rsid w:val="00793CE3"/>
    <w:rsid w:val="007A45F4"/>
    <w:rsid w:val="007A54B1"/>
    <w:rsid w:val="00821D1E"/>
    <w:rsid w:val="00846446"/>
    <w:rsid w:val="008565C8"/>
    <w:rsid w:val="00860F4E"/>
    <w:rsid w:val="008754BA"/>
    <w:rsid w:val="00875FE3"/>
    <w:rsid w:val="00884F47"/>
    <w:rsid w:val="0089012F"/>
    <w:rsid w:val="008A0283"/>
    <w:rsid w:val="008A13AC"/>
    <w:rsid w:val="008A72AE"/>
    <w:rsid w:val="008E0D74"/>
    <w:rsid w:val="008E41EC"/>
    <w:rsid w:val="008E742A"/>
    <w:rsid w:val="00930BCD"/>
    <w:rsid w:val="00935B0B"/>
    <w:rsid w:val="0094285C"/>
    <w:rsid w:val="00943CC7"/>
    <w:rsid w:val="00944D7D"/>
    <w:rsid w:val="00953276"/>
    <w:rsid w:val="009532BA"/>
    <w:rsid w:val="00977474"/>
    <w:rsid w:val="009B0BD9"/>
    <w:rsid w:val="009C2C3C"/>
    <w:rsid w:val="00A2007A"/>
    <w:rsid w:val="00A4382C"/>
    <w:rsid w:val="00A663DD"/>
    <w:rsid w:val="00A73213"/>
    <w:rsid w:val="00A768BE"/>
    <w:rsid w:val="00A804F9"/>
    <w:rsid w:val="00A826CA"/>
    <w:rsid w:val="00A84DEE"/>
    <w:rsid w:val="00A865D9"/>
    <w:rsid w:val="00AB2063"/>
    <w:rsid w:val="00AD0559"/>
    <w:rsid w:val="00AE6CF0"/>
    <w:rsid w:val="00B4205B"/>
    <w:rsid w:val="00B45BCE"/>
    <w:rsid w:val="00B96B1B"/>
    <w:rsid w:val="00BB241A"/>
    <w:rsid w:val="00BC3E81"/>
    <w:rsid w:val="00BC5B97"/>
    <w:rsid w:val="00BC790D"/>
    <w:rsid w:val="00BD452D"/>
    <w:rsid w:val="00BD5878"/>
    <w:rsid w:val="00BD7FE2"/>
    <w:rsid w:val="00BE5CBF"/>
    <w:rsid w:val="00C14F3A"/>
    <w:rsid w:val="00C169C6"/>
    <w:rsid w:val="00C17C2B"/>
    <w:rsid w:val="00C47DAA"/>
    <w:rsid w:val="00C524D8"/>
    <w:rsid w:val="00C74436"/>
    <w:rsid w:val="00C851DC"/>
    <w:rsid w:val="00C95C39"/>
    <w:rsid w:val="00C97A98"/>
    <w:rsid w:val="00CB079B"/>
    <w:rsid w:val="00CC4376"/>
    <w:rsid w:val="00CC43BA"/>
    <w:rsid w:val="00CC5FB3"/>
    <w:rsid w:val="00D016D8"/>
    <w:rsid w:val="00D02789"/>
    <w:rsid w:val="00D14F87"/>
    <w:rsid w:val="00D27E58"/>
    <w:rsid w:val="00D43849"/>
    <w:rsid w:val="00D5302E"/>
    <w:rsid w:val="00D6395F"/>
    <w:rsid w:val="00D64B82"/>
    <w:rsid w:val="00D71CF0"/>
    <w:rsid w:val="00D9127D"/>
    <w:rsid w:val="00DA56DD"/>
    <w:rsid w:val="00DB3B0A"/>
    <w:rsid w:val="00DC07FF"/>
    <w:rsid w:val="00DE0A4C"/>
    <w:rsid w:val="00DE5B3B"/>
    <w:rsid w:val="00DF7BE7"/>
    <w:rsid w:val="00E0318B"/>
    <w:rsid w:val="00E13BDF"/>
    <w:rsid w:val="00E262D6"/>
    <w:rsid w:val="00E26EED"/>
    <w:rsid w:val="00E30ABB"/>
    <w:rsid w:val="00E335C1"/>
    <w:rsid w:val="00E4041E"/>
    <w:rsid w:val="00E534E8"/>
    <w:rsid w:val="00E800BA"/>
    <w:rsid w:val="00E87942"/>
    <w:rsid w:val="00EB048B"/>
    <w:rsid w:val="00EC15C1"/>
    <w:rsid w:val="00ED1F45"/>
    <w:rsid w:val="00EF15E7"/>
    <w:rsid w:val="00F06689"/>
    <w:rsid w:val="00F07494"/>
    <w:rsid w:val="00F17A22"/>
    <w:rsid w:val="00F234F8"/>
    <w:rsid w:val="00F42B9C"/>
    <w:rsid w:val="00F47CE2"/>
    <w:rsid w:val="00F53BB2"/>
    <w:rsid w:val="00F6210C"/>
    <w:rsid w:val="00FA164E"/>
    <w:rsid w:val="00FA3B9E"/>
    <w:rsid w:val="00FB1CCB"/>
    <w:rsid w:val="00FB2469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3B56AB"/>
  <w15:chartTrackingRefBased/>
  <w15:docId w15:val="{9EECF979-9F31-43DD-984C-8361D1A5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846446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E534E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Subtitle"/>
    <w:next w:val="BodyText"/>
    <w:link w:val="Heading3Char"/>
    <w:uiPriority w:val="1"/>
    <w:qFormat/>
    <w:rsid w:val="00394D66"/>
    <w:pPr>
      <w:numPr>
        <w:ilvl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160" w:line="240" w:lineRule="auto"/>
      <w:ind w:left="1418" w:hanging="1418"/>
      <w:outlineLvl w:val="2"/>
    </w:pPr>
    <w:rPr>
      <w:b/>
      <w:i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 w:val="0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3B301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34E8"/>
    <w:rPr>
      <w:rFonts w:asciiTheme="majorHAnsi" w:eastAsiaTheme="majorEastAsia" w:hAnsiTheme="majorHAnsi" w:cstheme="majorBidi"/>
      <w:b/>
      <w:bCs/>
      <w:color w:val="5F497A" w:themeColor="accent4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1879E1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1879E1"/>
  </w:style>
  <w:style w:type="character" w:customStyle="1" w:styleId="Heading3Char">
    <w:name w:val="Heading 3 Char"/>
    <w:basedOn w:val="DefaultParagraphFont"/>
    <w:link w:val="Heading3"/>
    <w:uiPriority w:val="1"/>
    <w:rsid w:val="00394D66"/>
    <w:rPr>
      <w:rFonts w:asciiTheme="majorHAnsi" w:eastAsiaTheme="majorEastAsia" w:hAnsiTheme="majorHAnsi" w:cstheme="majorBidi"/>
      <w:b/>
      <w:iCs/>
      <w:spacing w:val="15"/>
      <w:shd w:val="clear" w:color="auto" w:fill="F2F2F2" w:themeFill="background1" w:themeFillShade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aliases w:val="Question?"/>
    <w:basedOn w:val="Normal"/>
    <w:link w:val="ListParagraphChar"/>
    <w:uiPriority w:val="34"/>
    <w:qFormat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aliases w:val="Proposal"/>
    <w:basedOn w:val="Normal"/>
    <w:next w:val="Normal"/>
    <w:link w:val="SubtitleChar"/>
    <w:uiPriority w:val="11"/>
    <w:qFormat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aliases w:val="Proposal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character" w:customStyle="1" w:styleId="Heading8Char">
    <w:name w:val="Heading 8 Char"/>
    <w:basedOn w:val="DefaultParagraphFont"/>
    <w:link w:val="Heading8"/>
    <w:rsid w:val="003B3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MJAbulletnormal">
    <w:name w:val="MJA bullet normal"/>
    <w:basedOn w:val="Normal"/>
    <w:link w:val="MJAbulletnormalChar"/>
    <w:qFormat/>
    <w:rsid w:val="003B3011"/>
    <w:pPr>
      <w:numPr>
        <w:numId w:val="41"/>
      </w:numPr>
      <w:tabs>
        <w:tab w:val="left" w:pos="426"/>
      </w:tabs>
      <w:spacing w:before="120" w:after="120" w:line="28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MJAnormal">
    <w:name w:val="MJA normal"/>
    <w:basedOn w:val="Normal"/>
    <w:link w:val="MJAnormalChar1"/>
    <w:qFormat/>
    <w:rsid w:val="003B3011"/>
    <w:pPr>
      <w:spacing w:before="120" w:after="120" w:line="28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MJAnormalChar1">
    <w:name w:val="MJA normal Char1"/>
    <w:basedOn w:val="DefaultParagraphFont"/>
    <w:link w:val="MJAnormal"/>
    <w:rsid w:val="003B3011"/>
    <w:rPr>
      <w:rFonts w:ascii="Times New Roman" w:hAnsi="Times New Roman" w:cs="Times New Roman"/>
      <w:sz w:val="20"/>
      <w:szCs w:val="20"/>
    </w:rPr>
  </w:style>
  <w:style w:type="character" w:customStyle="1" w:styleId="MJAbulletnormalChar">
    <w:name w:val="MJA bullet normal Char"/>
    <w:basedOn w:val="DefaultParagraphFont"/>
    <w:link w:val="MJAbulletnormal"/>
    <w:locked/>
    <w:rsid w:val="003B3011"/>
    <w:rPr>
      <w:rFonts w:ascii="Times New Roman" w:hAnsi="Times New Roman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1008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lang w:val="en-US" w:eastAsia="ja-JP"/>
    </w:rPr>
  </w:style>
  <w:style w:type="character" w:customStyle="1" w:styleId="ListParagraphChar">
    <w:name w:val="List Paragraph Char"/>
    <w:aliases w:val="Question? Char"/>
    <w:basedOn w:val="DefaultParagraphFont"/>
    <w:link w:val="ListParagraph"/>
    <w:uiPriority w:val="34"/>
    <w:qFormat/>
    <w:locked/>
    <w:rsid w:val="009C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ngineers@dmirs.wa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abcb.gov.au/sites/default/files/resources/2021/BCR-Rec8-Code-of-conduct-for-fire-safety-engineer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A50443217</value>
    </field>
    <field name="Objective-Title">
      <value order="0">Policies Consultation - Submission template</value>
    </field>
    <field name="Objective-Description">
      <value order="0"/>
    </field>
    <field name="Objective-CreationStamp">
      <value order="0">2023-02-07T03:03:19Z</value>
    </field>
    <field name="Objective-IsApproved">
      <value order="0">false</value>
    </field>
    <field name="Objective-IsPublished">
      <value order="0">true</value>
    </field>
    <field name="Objective-DatePublished">
      <value order="0">2023-02-08T09:11:19Z</value>
    </field>
    <field name="Objective-ModificationStamp">
      <value order="0">2023-02-08T09:11:19Z</value>
    </field>
    <field name="Objective-Owner">
      <value order="0">ELLIS-JONES, Dan</value>
    </field>
    <field name="Objective-Path">
      <value order="0">DMIRS Global Folder:02 Corporate File Plan:Industry Regulation and Consumer Protection:Building and Energy:zBuilding Commission:Strategic Management:Policy:Building Industry Regulation - Registration of Building Related Engineers and Engineering Services:4. Consultation:Policies and CoC Consultation</value>
    </field>
    <field name="Objective-Parent">
      <value order="0">Policies and CoC Consultation</value>
    </field>
    <field name="Objective-State">
      <value order="0">Published</value>
    </field>
    <field name="Objective-VersionId">
      <value order="0">vA54144075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BCD0234/2019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52" ma:contentTypeDescription="Create a new document." ma:contentTypeScope="" ma:versionID="d9be4bfb861e23d3fc969b4cd1cad77b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/>
    <OurDocsDocId xmlns="dce3ed02-b0cd-470d-9119-e5f1a2533a21"/>
    <OurDocsVersionCreatedBy xmlns="dce3ed02-b0cd-470d-9119-e5f1a2533a21">MIISBSP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2015-05-03T16:00:00+00:00</OurDocsDocumentDate>
    <OurDocsVersionCreatedAt xmlns="dce3ed02-b0cd-470d-9119-e5f1a2533a21">2015-05-04T07:55:02+00:00</OurDocsVersionCreatedAt>
    <OurDocsReleaseClassification xmlns="dce3ed02-b0cd-470d-9119-e5f1a2533a21">Departmental Use Only</OurDocsReleaseClassification>
    <OurDocsTitle xmlns="dce3ed02-b0cd-470d-9119-e5f1a2533a21">Normal document template</OurDocsTitle>
    <OurDocsLocation xmlns="dce3ed02-b0cd-470d-9119-e5f1a2533a21">Perth</OurDocsLocation>
    <OurDocsDescription xmlns="dce3ed02-b0cd-470d-9119-e5f1a2533a21" xsi:nil="true"/>
    <OurDocsVersionReason xmlns="dce3ed02-b0cd-470d-9119-e5f1a2533a21" xsi:nil="true"/>
    <OurDocsAuthor xmlns="dce3ed02-b0cd-470d-9119-e5f1a2533a21">Sam Prosser</OurDocsAuthor>
    <OurDocsLockedBy xmlns="dce3ed02-b0cd-470d-9119-e5f1a2533a21" xsi:nil="true"/>
    <OurDocsLockedOn xmlns="dce3ed02-b0cd-470d-9119-e5f1a2533a21" xsi:nil="true"/>
    <OurDocsVersionNumber xmlns="dce3ed02-b0cd-470d-9119-e5f1a2533a21"/>
    <OurDocsDocumentSource xmlns="dce3ed02-b0cd-470d-9119-e5f1a2533a21">Internal</OurDocsDocumentSourc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2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DBCA5-578A-47BB-A528-64509AC8E9C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C1DC7A7-3E58-4F86-9608-FA39CF04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D0ADC5-CA70-492B-ADE4-CBBC617A2699}">
  <ds:schemaRefs>
    <ds:schemaRef ds:uri="http://schemas.microsoft.com/office/infopath/2007/PartnerControls"/>
    <ds:schemaRef ds:uri="http://purl.org/dc/terms/"/>
    <ds:schemaRef ds:uri="dce3ed02-b0cd-470d-9119-e5f1a2533a2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79EA2AE-61E2-4441-9D2D-F9BB9C7C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2444</Characters>
  <Application>Microsoft Office Word</Application>
  <DocSecurity>4</DocSecurity>
  <Lines>135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Mines, Industry Regulation and Safety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BAZEN, Elizabeth</dc:creator>
  <cp:keywords/>
  <dc:description/>
  <cp:lastModifiedBy>ABADI, Sarah</cp:lastModifiedBy>
  <cp:revision>2</cp:revision>
  <cp:lastPrinted>2015-09-24T03:11:00Z</cp:lastPrinted>
  <dcterms:created xsi:type="dcterms:W3CDTF">2023-02-09T02:06:00Z</dcterms:created>
  <dcterms:modified xsi:type="dcterms:W3CDTF">2023-02-09T02:06:00Z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A50443217</vt:lpwstr>
  </property>
  <property fmtid="{D5CDD505-2E9C-101B-9397-08002B2CF9AE}" pid="4" name="Objective-Title">
    <vt:lpwstr>Policies Consultation - Submission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2023-02-07T03:03:26Z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2023-02-08T09:11:19Z</vt:filetime>
  </property>
  <property fmtid="{D5CDD505-2E9C-101B-9397-08002B2CF9AE}" pid="10" name="Objective-ModificationStamp">
    <vt:filetime>2023-02-08T09:11:19Z</vt:filetime>
  </property>
  <property fmtid="{D5CDD505-2E9C-101B-9397-08002B2CF9AE}" pid="11" name="Objective-Owner">
    <vt:lpwstr>ELLIS-JONES, Dan</vt:lpwstr>
  </property>
  <property fmtid="{D5CDD505-2E9C-101B-9397-08002B2CF9AE}" pid="12" name="Objective-Path">
    <vt:lpwstr>DMIRS Global Folder:02 Corporate File Plan:Industry Regulation and Consumer Protection:Building and Energy:zBuilding Commission:Strategic Management:Policy:Building Industry Regulation - Registration of Building Related Engineers and Engineering Services:</vt:lpwstr>
  </property>
  <property fmtid="{D5CDD505-2E9C-101B-9397-08002B2CF9AE}" pid="13" name="Objective-Parent">
    <vt:lpwstr>Policies and CoC 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vA54144075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BCD0234/2019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External Reference">
    <vt:lpwstr/>
  </property>
  <property fmtid="{D5CDD505-2E9C-101B-9397-08002B2CF9AE}" pid="23" name="Objective-TRIM Record Number">
    <vt:lpwstr/>
  </property>
  <property fmtid="{D5CDD505-2E9C-101B-9397-08002B2CF9AE}" pid="24" name="Objective-Foreign Barcode">
    <vt:lpwstr/>
  </property>
  <property fmtid="{D5CDD505-2E9C-101B-9397-08002B2CF9AE}" pid="25" name="Objective-Date of Document">
    <vt:lpwstr/>
  </property>
  <property fmtid="{D5CDD505-2E9C-101B-9397-08002B2CF9AE}" pid="26" name="Objective-Author">
    <vt:lpwstr/>
  </property>
  <property fmtid="{D5CDD505-2E9C-101B-9397-08002B2CF9AE}" pid="27" name="Objective-Archive Box">
    <vt:lpwstr/>
  </property>
  <property fmtid="{D5CDD505-2E9C-101B-9397-08002B2CF9AE}" pid="28" name="Objective-Divisional Document Types">
    <vt:lpwstr/>
  </property>
  <property fmtid="{D5CDD505-2E9C-101B-9397-08002B2CF9AE}" pid="29" name="Objective-Comment">
    <vt:lpwstr/>
  </property>
  <property fmtid="{D5CDD505-2E9C-101B-9397-08002B2CF9AE}" pid="30" name="Objective-Divisional Document Types [system]">
    <vt:lpwstr/>
  </property>
  <property fmtid="{D5CDD505-2E9C-101B-9397-08002B2CF9AE}" pid="31" name="Objective-Author [system]">
    <vt:lpwstr/>
  </property>
  <property fmtid="{D5CDD505-2E9C-101B-9397-08002B2CF9AE}" pid="32" name="Objective-Date of Document [system]">
    <vt:lpwstr/>
  </property>
  <property fmtid="{D5CDD505-2E9C-101B-9397-08002B2CF9AE}" pid="33" name="Objective-External Reference [system]">
    <vt:lpwstr/>
  </property>
  <property fmtid="{D5CDD505-2E9C-101B-9397-08002B2CF9AE}" pid="34" name="Objective-Archive Box [system]">
    <vt:lpwstr/>
  </property>
  <property fmtid="{D5CDD505-2E9C-101B-9397-08002B2CF9AE}" pid="35" name="Objective-TRIM Record Number [system]">
    <vt:lpwstr/>
  </property>
  <property fmtid="{D5CDD505-2E9C-101B-9397-08002B2CF9AE}" pid="36" name="Objective-Foreign Barcode [system]">
    <vt:lpwstr/>
  </property>
  <property fmtid="{D5CDD505-2E9C-101B-9397-08002B2CF9AE}" pid="37" name="Objective-Migrated Id">
    <vt:lpwstr/>
  </property>
  <property fmtid="{D5CDD505-2E9C-101B-9397-08002B2CF9AE}" pid="38" name="Objective-PCI DSS Checked">
    <vt:lpwstr/>
  </property>
  <property fmtid="{D5CDD505-2E9C-101B-9397-08002B2CF9AE}" pid="39" name="Objective-End User">
    <vt:lpwstr/>
  </property>
</Properties>
</file>