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D2E3D" w14:textId="77777777" w:rsidR="00F83A54" w:rsidRDefault="00F83A54" w:rsidP="005777B5">
      <w:pPr>
        <w:pStyle w:val="BodyText"/>
        <w:spacing w:line="240" w:lineRule="auto"/>
        <w:rPr>
          <w:sz w:val="28"/>
          <w:szCs w:val="28"/>
          <w:lang w:eastAsia="zh-CN"/>
        </w:rPr>
      </w:pPr>
      <w:bookmarkStart w:id="0" w:name="_GoBack"/>
      <w:bookmarkEnd w:id="0"/>
    </w:p>
    <w:p w14:paraId="3A43C0E3" w14:textId="77777777" w:rsidR="00F83A54" w:rsidRPr="00FB7235" w:rsidRDefault="00F83A54" w:rsidP="005777B5">
      <w:pPr>
        <w:pStyle w:val="BodyText"/>
        <w:spacing w:line="240" w:lineRule="auto"/>
        <w:rPr>
          <w:sz w:val="28"/>
          <w:szCs w:val="28"/>
          <w:lang w:eastAsia="zh-CN"/>
        </w:rPr>
      </w:pPr>
      <w:r>
        <w:rPr>
          <w:rFonts w:cs="SimHei" w:hint="eastAsia"/>
          <w:sz w:val="28"/>
          <w:szCs w:val="28"/>
          <w:lang w:eastAsia="zh-CN"/>
        </w:rPr>
        <w:t>租住房屋也应享有安全保障</w:t>
      </w:r>
    </w:p>
    <w:p w14:paraId="544B9F6D" w14:textId="77777777" w:rsidR="00F83A54" w:rsidRPr="000A5173" w:rsidRDefault="00F83A54" w:rsidP="00FB7235">
      <w:pPr>
        <w:pStyle w:val="BodyText"/>
        <w:spacing w:line="240" w:lineRule="auto"/>
        <w:rPr>
          <w:lang w:eastAsia="zh-CN"/>
        </w:rPr>
      </w:pPr>
    </w:p>
    <w:p w14:paraId="74300611" w14:textId="77777777" w:rsidR="00F83A54" w:rsidRDefault="00F83A54">
      <w:pPr>
        <w:pStyle w:val="BodyText"/>
        <w:spacing w:line="240" w:lineRule="auto"/>
        <w:rPr>
          <w:lang w:eastAsia="zh-CN"/>
        </w:rPr>
      </w:pPr>
      <w:r>
        <w:rPr>
          <w:rFonts w:cs="SimHei" w:hint="eastAsia"/>
          <w:lang w:eastAsia="zh-CN"/>
        </w:rPr>
        <w:t>您在家有安全感吗？遗憾的是，对于数以千计受到家庭暴力（</w:t>
      </w:r>
      <w:r w:rsidRPr="00FB7235">
        <w:rPr>
          <w:lang w:eastAsia="zh-CN"/>
        </w:rPr>
        <w:t>FDV</w:t>
      </w:r>
      <w:r>
        <w:rPr>
          <w:rFonts w:cs="SimHei" w:hint="eastAsia"/>
          <w:lang w:eastAsia="zh-CN"/>
        </w:rPr>
        <w:t>）影响的西澳居民而言，回答是否定的。</w:t>
      </w:r>
    </w:p>
    <w:p w14:paraId="6316F62A" w14:textId="77777777" w:rsidR="00F83A54" w:rsidRDefault="00F83A54">
      <w:pPr>
        <w:pStyle w:val="BodyText"/>
        <w:spacing w:line="240" w:lineRule="auto"/>
        <w:rPr>
          <w:lang w:eastAsia="zh-CN"/>
        </w:rPr>
      </w:pPr>
      <w:r>
        <w:rPr>
          <w:rFonts w:cs="SimHei" w:hint="eastAsia"/>
          <w:lang w:eastAsia="zh-CN"/>
        </w:rPr>
        <w:t>在过去，遭受家庭暴力的私人或公共住房租客会发现自己陷入进退两难的境地，因为租赁合同规定，临时通知搬出意味着他们会欠房东租金，可能会被告上法庭，或者拿不回自己的押金。</w:t>
      </w:r>
    </w:p>
    <w:p w14:paraId="14A396B0" w14:textId="77777777" w:rsidR="00F83A54" w:rsidRDefault="00F83A54">
      <w:pPr>
        <w:pStyle w:val="BodyText"/>
        <w:spacing w:line="240" w:lineRule="auto"/>
        <w:rPr>
          <w:lang w:eastAsia="zh-CN"/>
        </w:rPr>
      </w:pPr>
      <w:r>
        <w:rPr>
          <w:rFonts w:cs="SimHei" w:hint="eastAsia"/>
          <w:lang w:eastAsia="zh-CN"/>
        </w:rPr>
        <w:t>今年</w:t>
      </w:r>
      <w:r>
        <w:rPr>
          <w:lang w:eastAsia="zh-CN"/>
        </w:rPr>
        <w:t>4</w:t>
      </w:r>
      <w:r>
        <w:rPr>
          <w:rFonts w:cs="SimHei" w:hint="eastAsia"/>
          <w:lang w:eastAsia="zh-CN"/>
        </w:rPr>
        <w:t>月，这一情况发生了改变，西澳新修订的租赁法消除了这些障碍。面临家庭暴力的租客现在可以自由选择“继续居住”或者“搬出”，而不会再承担“违约”的法律或经济后果。</w:t>
      </w:r>
    </w:p>
    <w:p w14:paraId="2835C4DC" w14:textId="77777777" w:rsidR="00F83A54" w:rsidRPr="00FB7235" w:rsidRDefault="00F83A54" w:rsidP="0002496F">
      <w:pPr>
        <w:pStyle w:val="BodyText"/>
        <w:spacing w:line="240" w:lineRule="auto"/>
        <w:rPr>
          <w:lang w:eastAsia="zh-CN"/>
        </w:rPr>
      </w:pPr>
      <w:r>
        <w:rPr>
          <w:rFonts w:cs="SimHei" w:hint="eastAsia"/>
          <w:lang w:eastAsia="zh-CN"/>
        </w:rPr>
        <w:t>家庭是一个宽泛的术语，包括两个现有或曾有婚姻关系或事实婚姻关系的人；关系亲密的伴侣；孩子和家长；其他亲属或个人关系，例如照顾者和受抚养人。</w:t>
      </w:r>
    </w:p>
    <w:p w14:paraId="439B2B3C" w14:textId="77777777" w:rsidR="00F83A54" w:rsidRPr="00FB7235" w:rsidRDefault="00F83A54" w:rsidP="00842E7A">
      <w:pPr>
        <w:pStyle w:val="BodyText"/>
        <w:spacing w:line="240" w:lineRule="auto"/>
        <w:rPr>
          <w:lang w:eastAsia="zh-CN"/>
        </w:rPr>
      </w:pPr>
      <w:r>
        <w:rPr>
          <w:rFonts w:cs="SimHei" w:hint="eastAsia"/>
          <w:lang w:eastAsia="zh-CN"/>
        </w:rPr>
        <w:t>暴力是指通过恐惧来控制成人或儿童，其可以是身体上的、情感上的或心理上的。暴力行为包括：攻击；性侵犯；跟踪；限制人身自由；威胁；通过阻止受害人接触金钱、朋友、家庭或文化孤立受害人；损坏财产；伤害或杀死宠物等。</w:t>
      </w:r>
    </w:p>
    <w:p w14:paraId="666D1596" w14:textId="77777777" w:rsidR="00F83A54" w:rsidRDefault="00F83A54">
      <w:pPr>
        <w:pStyle w:val="BodyText"/>
        <w:spacing w:line="240" w:lineRule="auto"/>
        <w:rPr>
          <w:lang w:eastAsia="zh-CN"/>
        </w:rPr>
      </w:pPr>
      <w:r>
        <w:rPr>
          <w:rFonts w:cs="SimHei" w:hint="eastAsia"/>
          <w:lang w:eastAsia="zh-CN"/>
        </w:rPr>
        <w:t>因家庭暴力原因而选择离开租赁房屋的租客，现在只需要向出租方提供终止租赁通知和相关证明即可，相关证明包括家庭暴力限制令；刑事犯罪指控证明或即将开庭的庭审证明；或者能够证明因家庭暴力原因而搬离的新的官方消费者保护局证明书。</w:t>
      </w:r>
    </w:p>
    <w:p w14:paraId="57760E0E" w14:textId="77777777" w:rsidR="00F83A54" w:rsidRPr="00FB7235" w:rsidRDefault="00F83A54" w:rsidP="00C57BC7">
      <w:pPr>
        <w:pStyle w:val="BodyText"/>
        <w:spacing w:line="240" w:lineRule="auto"/>
        <w:rPr>
          <w:lang w:eastAsia="zh-CN"/>
        </w:rPr>
      </w:pPr>
      <w:r>
        <w:rPr>
          <w:rFonts w:cs="SimHei" w:hint="eastAsia"/>
          <w:lang w:eastAsia="zh-CN"/>
        </w:rPr>
        <w:t>租客的消费者保护局家庭暴力证明书在澳大利亚系首次采用，借鉴了加拿大行之有效的模式。证明书需要由了解租客是家庭暴力受害者的特定称职专业人士签名，例如医生、警官或者女性避难所负责人。</w:t>
      </w:r>
    </w:p>
    <w:p w14:paraId="6E85A9C7" w14:textId="77777777" w:rsidR="00F83A54" w:rsidRDefault="00F83A54">
      <w:pPr>
        <w:pStyle w:val="BodyText"/>
        <w:spacing w:line="240" w:lineRule="auto"/>
        <w:rPr>
          <w:lang w:eastAsia="zh-CN"/>
        </w:rPr>
      </w:pPr>
      <w:r>
        <w:rPr>
          <w:rFonts w:cs="SimHei" w:hint="eastAsia"/>
          <w:lang w:eastAsia="zh-CN"/>
        </w:rPr>
        <w:t>向房东提供终止租赁通知和家庭暴力证明的租客可以提前</w:t>
      </w:r>
      <w:r>
        <w:rPr>
          <w:lang w:eastAsia="zh-CN"/>
        </w:rPr>
        <w:t>7</w:t>
      </w:r>
      <w:r>
        <w:rPr>
          <w:rFonts w:cs="SimHei" w:hint="eastAsia"/>
          <w:lang w:eastAsia="zh-CN"/>
        </w:rPr>
        <w:t>天通知房东，并在当周的任何时间搬离租赁房屋。</w:t>
      </w:r>
      <w:r w:rsidRPr="006E1961">
        <w:rPr>
          <w:rFonts w:cs="SimHei" w:hint="eastAsia"/>
          <w:lang w:eastAsia="zh-CN"/>
        </w:rPr>
        <w:t>使用终止租赁通知的租客无需在租约中载明家庭暴力施暴者的姓名。</w:t>
      </w:r>
    </w:p>
    <w:p w14:paraId="5E632DF9" w14:textId="77777777" w:rsidR="00F83A54" w:rsidRPr="00FB7235" w:rsidRDefault="00F83A54" w:rsidP="00BD4C38">
      <w:pPr>
        <w:pStyle w:val="BodyText"/>
        <w:spacing w:line="240" w:lineRule="auto"/>
        <w:rPr>
          <w:lang w:eastAsia="zh-CN"/>
        </w:rPr>
      </w:pPr>
      <w:r>
        <w:rPr>
          <w:rFonts w:cs="SimHei" w:hint="eastAsia"/>
          <w:lang w:eastAsia="zh-CN"/>
        </w:rPr>
        <w:t>房东必须，而且只能给租约上列为“合租人”的任何其他人一份终止租赁通知副本（家庭暴力证明书属保密资料，不能提供）。如果合租人想要继续租住，而且能够负担租金，则房东必须允许继续租赁；合租人也可以选择在收到通知后的</w:t>
      </w:r>
      <w:r>
        <w:rPr>
          <w:lang w:eastAsia="zh-CN"/>
        </w:rPr>
        <w:t>21</w:t>
      </w:r>
      <w:r>
        <w:rPr>
          <w:rFonts w:cs="SimHei" w:hint="eastAsia"/>
          <w:lang w:eastAsia="zh-CN"/>
        </w:rPr>
        <w:t>天内搬离。</w:t>
      </w:r>
    </w:p>
    <w:p w14:paraId="55B32BA2" w14:textId="77777777" w:rsidR="00F83A54" w:rsidRPr="00FB7235" w:rsidRDefault="00F83A54" w:rsidP="00FB7235">
      <w:pPr>
        <w:pStyle w:val="BodyText"/>
        <w:spacing w:line="240" w:lineRule="auto"/>
        <w:rPr>
          <w:lang w:eastAsia="zh-CN"/>
        </w:rPr>
      </w:pPr>
      <w:r>
        <w:rPr>
          <w:rFonts w:cs="SimHei" w:hint="eastAsia"/>
          <w:lang w:eastAsia="zh-CN"/>
        </w:rPr>
        <w:lastRenderedPageBreak/>
        <w:t>如果受家庭暴力影响的租客因故想要继续住在租赁房屋内，例如因为孩子在附近学校上学，他们可以向法院提出申请，把家庭暴力施暴者的姓名从租赁合同中剔除。</w:t>
      </w:r>
    </w:p>
    <w:p w14:paraId="2267BD1A" w14:textId="77777777" w:rsidR="00F83A54" w:rsidRPr="00FB7235" w:rsidRDefault="00F83A54" w:rsidP="00421F95">
      <w:pPr>
        <w:pStyle w:val="BodyText"/>
        <w:spacing w:line="240" w:lineRule="auto"/>
        <w:rPr>
          <w:lang w:eastAsia="zh-CN"/>
        </w:rPr>
      </w:pPr>
      <w:r>
        <w:rPr>
          <w:rFonts w:cs="SimHei" w:hint="eastAsia"/>
          <w:lang w:eastAsia="zh-CN"/>
        </w:rPr>
        <w:t>房东及任何合租人将会通过法院发出的通知获知审理结果。</w:t>
      </w:r>
    </w:p>
    <w:p w14:paraId="51E6A22B" w14:textId="245B871B" w:rsidR="00F83A54" w:rsidRDefault="00F83A54" w:rsidP="00D8479D">
      <w:pPr>
        <w:pStyle w:val="BodyText"/>
        <w:spacing w:line="240" w:lineRule="auto"/>
        <w:rPr>
          <w:rFonts w:cs="SimHei"/>
          <w:lang w:eastAsia="zh-CN"/>
        </w:rPr>
      </w:pPr>
    </w:p>
    <w:p w14:paraId="424216E6" w14:textId="77777777" w:rsidR="00F83A54" w:rsidRDefault="00F83A54" w:rsidP="00D8479D">
      <w:pPr>
        <w:pStyle w:val="BodyText"/>
        <w:spacing w:line="240" w:lineRule="auto"/>
        <w:rPr>
          <w:rFonts w:cs="SimHei"/>
          <w:lang w:eastAsia="zh-CN"/>
        </w:rPr>
      </w:pPr>
    </w:p>
    <w:p w14:paraId="60005B70" w14:textId="17E834E6" w:rsidR="00F83A54" w:rsidRPr="00FB7235" w:rsidRDefault="00F83A54" w:rsidP="00D8479D">
      <w:pPr>
        <w:pStyle w:val="BodyText"/>
        <w:spacing w:line="240" w:lineRule="auto"/>
        <w:rPr>
          <w:lang w:eastAsia="zh-CN"/>
        </w:rPr>
      </w:pPr>
      <w:r>
        <w:rPr>
          <w:rFonts w:cs="SimHei" w:hint="eastAsia"/>
          <w:lang w:eastAsia="zh-CN"/>
        </w:rPr>
        <w:t>租赁法变更之后：</w:t>
      </w:r>
    </w:p>
    <w:p w14:paraId="08C0D2C2" w14:textId="77777777" w:rsidR="00F83A54" w:rsidRPr="00FB7235" w:rsidRDefault="00F83A54" w:rsidP="00002D3D">
      <w:pPr>
        <w:pStyle w:val="BodyText"/>
        <w:spacing w:line="240" w:lineRule="auto"/>
        <w:rPr>
          <w:lang w:eastAsia="zh-CN"/>
        </w:rPr>
      </w:pPr>
      <w:r w:rsidRPr="00FB7235">
        <w:rPr>
          <w:lang w:eastAsia="zh-CN"/>
        </w:rPr>
        <w:t>•</w:t>
      </w:r>
      <w:r w:rsidRPr="00FB7235">
        <w:rPr>
          <w:lang w:eastAsia="zh-CN"/>
        </w:rPr>
        <w:tab/>
      </w:r>
      <w:r>
        <w:rPr>
          <w:rFonts w:cs="SimHei" w:hint="eastAsia"/>
          <w:lang w:eastAsia="zh-CN"/>
        </w:rPr>
        <w:t>法院可以将家庭暴力相关损坏或债务责任判给家庭暴力责任人</w:t>
      </w:r>
      <w:r>
        <w:rPr>
          <w:lang w:eastAsia="zh-CN"/>
        </w:rPr>
        <w:t>——</w:t>
      </w:r>
      <w:r>
        <w:rPr>
          <w:rFonts w:cs="SimHei" w:hint="eastAsia"/>
          <w:lang w:eastAsia="zh-CN"/>
        </w:rPr>
        <w:t>法律没有改变房东可以起诉的金额，改变的只是付款责任人。</w:t>
      </w:r>
    </w:p>
    <w:p w14:paraId="68620263" w14:textId="77777777" w:rsidR="00F83A54" w:rsidRDefault="00F83A54">
      <w:pPr>
        <w:pStyle w:val="BodyText"/>
        <w:spacing w:line="240" w:lineRule="auto"/>
        <w:rPr>
          <w:lang w:eastAsia="zh-CN"/>
        </w:rPr>
      </w:pPr>
      <w:r w:rsidRPr="00FB7235">
        <w:rPr>
          <w:lang w:eastAsia="zh-CN"/>
        </w:rPr>
        <w:t>•</w:t>
      </w:r>
      <w:r w:rsidRPr="00FB7235">
        <w:rPr>
          <w:lang w:eastAsia="zh-CN"/>
        </w:rPr>
        <w:tab/>
      </w:r>
      <w:r>
        <w:rPr>
          <w:rFonts w:cs="SimHei" w:hint="eastAsia"/>
          <w:lang w:eastAsia="zh-CN"/>
        </w:rPr>
        <w:t>为预防家庭暴力，租客可以在未经房东许可的情况下更换门锁</w:t>
      </w:r>
      <w:r>
        <w:rPr>
          <w:lang w:eastAsia="zh-CN"/>
        </w:rPr>
        <w:t>——</w:t>
      </w:r>
      <w:r>
        <w:rPr>
          <w:rFonts w:cs="SimHei" w:hint="eastAsia"/>
          <w:lang w:eastAsia="zh-CN"/>
        </w:rPr>
        <w:t>对于私人出租房屋，租客必须在七天内向房东提供一把钥匙。租客需自行承担换锁费用，但是因为安全原因而换锁，有些计划可以提供资助。</w:t>
      </w:r>
    </w:p>
    <w:p w14:paraId="13028CB9" w14:textId="77777777" w:rsidR="00F83A54" w:rsidRPr="00FB7235" w:rsidRDefault="00F83A54" w:rsidP="00FB7235">
      <w:pPr>
        <w:pStyle w:val="BodyText"/>
        <w:spacing w:line="240" w:lineRule="auto"/>
        <w:rPr>
          <w:lang w:eastAsia="zh-CN"/>
        </w:rPr>
      </w:pPr>
    </w:p>
    <w:p w14:paraId="63DD593D" w14:textId="77777777" w:rsidR="00F83A54" w:rsidRPr="00FB7235" w:rsidRDefault="00F83A54" w:rsidP="00FB7235">
      <w:pPr>
        <w:pStyle w:val="BodyText"/>
        <w:spacing w:line="240" w:lineRule="auto"/>
        <w:rPr>
          <w:lang w:eastAsia="zh-CN"/>
        </w:rPr>
      </w:pPr>
      <w:r>
        <w:rPr>
          <w:rFonts w:cs="SimHei" w:hint="eastAsia"/>
          <w:lang w:eastAsia="zh-CN"/>
        </w:rPr>
        <w:t>可以在未经许可的情况下进行安全改造，但需要满足以下条件：</w:t>
      </w:r>
    </w:p>
    <w:p w14:paraId="3DB576AA" w14:textId="77777777" w:rsidR="00F83A54" w:rsidRPr="00FB7235" w:rsidRDefault="00F83A54" w:rsidP="00AA2B34">
      <w:pPr>
        <w:pStyle w:val="BodyText"/>
        <w:spacing w:line="240" w:lineRule="auto"/>
        <w:rPr>
          <w:lang w:eastAsia="zh-CN"/>
        </w:rPr>
      </w:pPr>
      <w:r w:rsidRPr="00FB7235">
        <w:rPr>
          <w:lang w:eastAsia="zh-CN"/>
        </w:rPr>
        <w:t>•</w:t>
      </w:r>
      <w:r w:rsidRPr="00FB7235">
        <w:rPr>
          <w:lang w:eastAsia="zh-CN"/>
        </w:rPr>
        <w:tab/>
      </w:r>
      <w:r>
        <w:rPr>
          <w:rFonts w:cs="SimHei" w:hint="eastAsia"/>
          <w:lang w:eastAsia="zh-CN"/>
        </w:rPr>
        <w:t>租客提前告知房东想要进行安全改造；</w:t>
      </w:r>
    </w:p>
    <w:p w14:paraId="75963B1C" w14:textId="77777777" w:rsidR="00F83A54" w:rsidRDefault="00F83A54">
      <w:pPr>
        <w:pStyle w:val="BodyText"/>
        <w:spacing w:line="240" w:lineRule="auto"/>
        <w:rPr>
          <w:lang w:eastAsia="zh-CN"/>
        </w:rPr>
      </w:pPr>
      <w:r w:rsidRPr="00FB7235">
        <w:rPr>
          <w:lang w:eastAsia="zh-CN"/>
        </w:rPr>
        <w:t>•</w:t>
      </w:r>
      <w:r w:rsidRPr="00FB7235">
        <w:rPr>
          <w:lang w:eastAsia="zh-CN"/>
        </w:rPr>
        <w:tab/>
      </w:r>
      <w:r>
        <w:rPr>
          <w:rFonts w:cs="SimHei" w:hint="eastAsia"/>
          <w:lang w:eastAsia="zh-CN"/>
        </w:rPr>
        <w:t>安全改造由称职专业人员完成</w:t>
      </w:r>
      <w:r w:rsidRPr="00FB7235">
        <w:rPr>
          <w:lang w:eastAsia="zh-CN"/>
        </w:rPr>
        <w:t>;</w:t>
      </w:r>
    </w:p>
    <w:p w14:paraId="1F669BD5" w14:textId="77777777" w:rsidR="00F83A54" w:rsidRPr="00FB7235" w:rsidRDefault="00F83A54" w:rsidP="007F04B5">
      <w:pPr>
        <w:pStyle w:val="BodyText"/>
        <w:spacing w:line="240" w:lineRule="auto"/>
        <w:rPr>
          <w:lang w:eastAsia="zh-CN"/>
        </w:rPr>
      </w:pPr>
      <w:r w:rsidRPr="00FB7235">
        <w:rPr>
          <w:lang w:eastAsia="zh-CN"/>
        </w:rPr>
        <w:t>•</w:t>
      </w:r>
      <w:r w:rsidRPr="00FB7235">
        <w:rPr>
          <w:lang w:eastAsia="zh-CN"/>
        </w:rPr>
        <w:tab/>
      </w:r>
      <w:r>
        <w:rPr>
          <w:rFonts w:cs="SimHei" w:hint="eastAsia"/>
          <w:lang w:eastAsia="zh-CN"/>
        </w:rPr>
        <w:t>租客（或资助计划）承担相关费用；</w:t>
      </w:r>
    </w:p>
    <w:p w14:paraId="3E74FB31" w14:textId="77777777" w:rsidR="00F83A54" w:rsidRDefault="00F83A54">
      <w:pPr>
        <w:pStyle w:val="BodyText"/>
        <w:spacing w:line="240" w:lineRule="auto"/>
        <w:rPr>
          <w:lang w:eastAsia="zh-CN"/>
        </w:rPr>
      </w:pPr>
      <w:r w:rsidRPr="00FB7235">
        <w:rPr>
          <w:lang w:eastAsia="zh-CN"/>
        </w:rPr>
        <w:t>•</w:t>
      </w:r>
      <w:r w:rsidRPr="00FB7235">
        <w:rPr>
          <w:lang w:eastAsia="zh-CN"/>
        </w:rPr>
        <w:tab/>
      </w:r>
      <w:r>
        <w:rPr>
          <w:rFonts w:cs="SimHei" w:hint="eastAsia"/>
          <w:lang w:eastAsia="zh-CN"/>
        </w:rPr>
        <w:t>为房东提供收款单副本。</w:t>
      </w:r>
    </w:p>
    <w:p w14:paraId="28D56536" w14:textId="77777777" w:rsidR="00F83A54" w:rsidRPr="00FB7235" w:rsidRDefault="00F83A54" w:rsidP="0041367E">
      <w:pPr>
        <w:pStyle w:val="BodyText"/>
        <w:spacing w:line="240" w:lineRule="auto"/>
        <w:rPr>
          <w:lang w:eastAsia="zh-CN"/>
        </w:rPr>
      </w:pPr>
      <w:r>
        <w:rPr>
          <w:rFonts w:cs="SimHei" w:hint="eastAsia"/>
          <w:lang w:eastAsia="zh-CN"/>
        </w:rPr>
        <w:t>租赁关系结束时，房东可要求拆除安全改造设施，将物业恢复原状。</w:t>
      </w:r>
    </w:p>
    <w:p w14:paraId="02D9BCF9" w14:textId="77777777" w:rsidR="00F83A54" w:rsidRDefault="00F83A54">
      <w:pPr>
        <w:pStyle w:val="BodyText"/>
        <w:spacing w:line="240" w:lineRule="auto"/>
        <w:rPr>
          <w:lang w:eastAsia="zh-CN"/>
        </w:rPr>
      </w:pPr>
      <w:r>
        <w:rPr>
          <w:rFonts w:cs="SimHei" w:hint="eastAsia"/>
          <w:lang w:eastAsia="zh-CN"/>
        </w:rPr>
        <w:t>为受家庭暴力影响的租客提供上述新选项，可以减少租赁房屋的损坏和弃租情况。对房东而言，处理租客遗留物品或追偿未付租金可能会浪费不少时间。</w:t>
      </w:r>
    </w:p>
    <w:p w14:paraId="2B3D821A" w14:textId="77777777" w:rsidR="00F83A54" w:rsidRPr="00FB7235" w:rsidRDefault="00F83A54" w:rsidP="00FB7235">
      <w:pPr>
        <w:pStyle w:val="BodyText"/>
        <w:spacing w:line="240" w:lineRule="auto"/>
        <w:rPr>
          <w:lang w:eastAsia="zh-CN"/>
        </w:rPr>
      </w:pPr>
      <w:r>
        <w:rPr>
          <w:rFonts w:cs="SimHei" w:hint="eastAsia"/>
          <w:lang w:eastAsia="zh-CN"/>
        </w:rPr>
        <w:t>如果您因家庭暴力原因，想要依据新的法律解除租赁关系，请联系消费者保护局或者您当地社区的法律援助服务机构获取帮助。</w:t>
      </w:r>
    </w:p>
    <w:p w14:paraId="43C9D9DA" w14:textId="0841DC76" w:rsidR="00F83A54" w:rsidRDefault="00F83A54">
      <w:pPr>
        <w:pStyle w:val="BodyText"/>
        <w:spacing w:line="240" w:lineRule="auto"/>
        <w:rPr>
          <w:lang w:eastAsia="zh-CN"/>
        </w:rPr>
      </w:pPr>
      <w:r>
        <w:rPr>
          <w:rFonts w:cs="SimHei" w:hint="eastAsia"/>
          <w:lang w:eastAsia="zh-CN"/>
        </w:rPr>
        <w:t>请访问</w:t>
      </w:r>
      <w:hyperlink r:id="rId7" w:history="1">
        <w:r w:rsidR="00AF27EC">
          <w:rPr>
            <w:rStyle w:val="Hyperlink"/>
            <w:rFonts w:cs="Arial"/>
            <w:lang w:eastAsia="zh-CN"/>
          </w:rPr>
          <w:t>www.commerce.wa.gov.au/consumer-protection/safe-tenancy-wa</w:t>
        </w:r>
      </w:hyperlink>
      <w:r>
        <w:rPr>
          <w:rFonts w:cs="SimHei" w:hint="eastAsia"/>
          <w:lang w:eastAsia="zh-CN"/>
        </w:rPr>
        <w:t>了解更多详情，其中包括一系列援助组织的实用快捷链接。查询有关如何匿名浏览和</w:t>
      </w:r>
      <w:r>
        <w:rPr>
          <w:lang w:eastAsia="zh-CN"/>
        </w:rPr>
        <w:t>/</w:t>
      </w:r>
      <w:r>
        <w:rPr>
          <w:rFonts w:cs="SimHei" w:hint="eastAsia"/>
          <w:lang w:eastAsia="zh-CN"/>
        </w:rPr>
        <w:t>或删除历史记录，请访问</w:t>
      </w:r>
      <w:hyperlink r:id="rId8" w:history="1">
        <w:r w:rsidRPr="0088682D">
          <w:rPr>
            <w:rStyle w:val="Hyperlink"/>
            <w:rFonts w:cs="Arial"/>
            <w:lang w:eastAsia="zh-CN"/>
          </w:rPr>
          <w:t>www.esafety.gov.au</w:t>
        </w:r>
      </w:hyperlink>
      <w:r>
        <w:rPr>
          <w:rFonts w:cs="SimHei" w:hint="eastAsia"/>
          <w:lang w:eastAsia="zh-CN"/>
        </w:rPr>
        <w:t>。</w:t>
      </w:r>
    </w:p>
    <w:p w14:paraId="43431F77" w14:textId="453CF69D" w:rsidR="002471DF" w:rsidRPr="00860F4E" w:rsidRDefault="00F83A54" w:rsidP="00AF27EC">
      <w:pPr>
        <w:pStyle w:val="BodyText"/>
        <w:spacing w:line="240" w:lineRule="auto"/>
        <w:rPr>
          <w:lang w:eastAsia="zh-CN"/>
        </w:rPr>
      </w:pPr>
      <w:r>
        <w:rPr>
          <w:rFonts w:cs="SimHei" w:hint="eastAsia"/>
          <w:lang w:eastAsia="zh-CN"/>
        </w:rPr>
        <w:t>澳大利亚政府通过基础设施、区域发展和城市部以及领地分部，向矿山、行业监管与安全部以及消费者保护局提供资金，为印度洋领地提供服务。</w:t>
      </w:r>
    </w:p>
    <w:sectPr w:rsidR="002471DF" w:rsidRPr="00860F4E" w:rsidSect="0075253D">
      <w:headerReference w:type="even" r:id="rId9"/>
      <w:headerReference w:type="default" r:id="rId10"/>
      <w:footerReference w:type="even" r:id="rId11"/>
      <w:footerReference w:type="default" r:id="rId12"/>
      <w:headerReference w:type="first" r:id="rId13"/>
      <w:footerReference w:type="first" r:id="rId14"/>
      <w:pgSz w:w="11907" w:h="16840" w:code="9"/>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489DB" w14:textId="77777777" w:rsidR="00162EE7" w:rsidRDefault="00162EE7" w:rsidP="00A4382C">
      <w:pPr>
        <w:spacing w:line="240" w:lineRule="auto"/>
      </w:pPr>
      <w:r>
        <w:separator/>
      </w:r>
    </w:p>
  </w:endnote>
  <w:endnote w:type="continuationSeparator" w:id="0">
    <w:p w14:paraId="39C34C78" w14:textId="77777777" w:rsidR="00162EE7" w:rsidRDefault="00162EE7" w:rsidP="00A43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Malgun Gothic Semilight"/>
    <w:panose1 w:val="02010600030101010101"/>
    <w:charset w:val="86"/>
    <w:family w:val="modern"/>
    <w:pitch w:val="fixed"/>
    <w:sig w:usb0="00000000" w:usb1="38CF7CFA" w:usb2="00000016" w:usb3="00000000" w:csb0="00040001" w:csb1="00000000"/>
  </w:font>
  <w:font w:name="Cordia New">
    <w:altName w:val="Microsoft Sans Serif"/>
    <w:panose1 w:val="020B0304020202020204"/>
    <w:charset w:val="00"/>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53B05" w14:textId="77777777" w:rsidR="00AF27EC" w:rsidRDefault="00AF27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740F5" w14:textId="77777777" w:rsidR="002471DF" w:rsidRPr="00CC5FB3" w:rsidRDefault="002471DF" w:rsidP="00FB723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024A1" w14:textId="77777777" w:rsidR="00AF27EC" w:rsidRDefault="00AF2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CCCEE" w14:textId="77777777" w:rsidR="00162EE7" w:rsidRDefault="00162EE7" w:rsidP="00A4382C">
      <w:pPr>
        <w:spacing w:line="240" w:lineRule="auto"/>
      </w:pPr>
      <w:r>
        <w:separator/>
      </w:r>
    </w:p>
  </w:footnote>
  <w:footnote w:type="continuationSeparator" w:id="0">
    <w:p w14:paraId="55AAF5D7" w14:textId="77777777" w:rsidR="00162EE7" w:rsidRDefault="00162EE7" w:rsidP="00A438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785D0" w14:textId="77777777" w:rsidR="00AF27EC" w:rsidRDefault="00AF27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B6D64" w14:textId="77777777" w:rsidR="00AF27EC" w:rsidRDefault="00AF27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6C5AB" w14:textId="77777777" w:rsidR="00AF27EC" w:rsidRDefault="00AF2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67C373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AFE0B73E"/>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D1FEBEB4"/>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B64E3DC4"/>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05BC72E6"/>
    <w:lvl w:ilvl="0">
      <w:start w:val="1"/>
      <w:numFmt w:val="bullet"/>
      <w:lvlText w:val=""/>
      <w:lvlJc w:val="left"/>
      <w:pPr>
        <w:tabs>
          <w:tab w:val="num" w:pos="2040"/>
        </w:tabs>
        <w:ind w:left="2040" w:hanging="360"/>
      </w:pPr>
      <w:rPr>
        <w:rFonts w:ascii="Wingdings" w:hAnsi="Wingdings" w:cs="Wingdings" w:hint="default"/>
      </w:rPr>
    </w:lvl>
  </w:abstractNum>
  <w:abstractNum w:abstractNumId="5" w15:restartNumberingAfterBreak="0">
    <w:nsid w:val="FFFFFF81"/>
    <w:multiLevelType w:val="singleLevel"/>
    <w:tmpl w:val="113EB966"/>
    <w:lvl w:ilvl="0">
      <w:start w:val="1"/>
      <w:numFmt w:val="bullet"/>
      <w:lvlText w:val=""/>
      <w:lvlJc w:val="left"/>
      <w:pPr>
        <w:tabs>
          <w:tab w:val="num" w:pos="1620"/>
        </w:tabs>
        <w:ind w:left="1620" w:hanging="360"/>
      </w:pPr>
      <w:rPr>
        <w:rFonts w:ascii="Wingdings" w:hAnsi="Wingdings" w:cs="Wingdings" w:hint="default"/>
      </w:rPr>
    </w:lvl>
  </w:abstractNum>
  <w:abstractNum w:abstractNumId="6" w15:restartNumberingAfterBreak="0">
    <w:nsid w:val="FFFFFF82"/>
    <w:multiLevelType w:val="singleLevel"/>
    <w:tmpl w:val="FC1C62C8"/>
    <w:lvl w:ilvl="0">
      <w:start w:val="1"/>
      <w:numFmt w:val="bullet"/>
      <w:lvlText w:val=""/>
      <w:lvlJc w:val="left"/>
      <w:pPr>
        <w:tabs>
          <w:tab w:val="num" w:pos="1200"/>
        </w:tabs>
        <w:ind w:left="1200" w:hanging="360"/>
      </w:pPr>
      <w:rPr>
        <w:rFonts w:ascii="Wingdings" w:hAnsi="Wingdings" w:cs="Wingdings" w:hint="default"/>
      </w:rPr>
    </w:lvl>
  </w:abstractNum>
  <w:abstractNum w:abstractNumId="7" w15:restartNumberingAfterBreak="0">
    <w:nsid w:val="FFFFFF83"/>
    <w:multiLevelType w:val="singleLevel"/>
    <w:tmpl w:val="50E49CE2"/>
    <w:lvl w:ilvl="0">
      <w:start w:val="1"/>
      <w:numFmt w:val="bullet"/>
      <w:lvlText w:val=""/>
      <w:lvlJc w:val="left"/>
      <w:pPr>
        <w:tabs>
          <w:tab w:val="num" w:pos="780"/>
        </w:tabs>
        <w:ind w:left="780" w:hanging="360"/>
      </w:pPr>
      <w:rPr>
        <w:rFonts w:ascii="Wingdings" w:hAnsi="Wingdings" w:cs="Wingdings" w:hint="default"/>
      </w:rPr>
    </w:lvl>
  </w:abstractNum>
  <w:abstractNum w:abstractNumId="8" w15:restartNumberingAfterBreak="0">
    <w:nsid w:val="FFFFFF88"/>
    <w:multiLevelType w:val="singleLevel"/>
    <w:tmpl w:val="45040C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44BF60"/>
    <w:lvl w:ilvl="0">
      <w:start w:val="1"/>
      <w:numFmt w:val="bullet"/>
      <w:lvlText w:val=""/>
      <w:lvlJc w:val="left"/>
      <w:pPr>
        <w:tabs>
          <w:tab w:val="num" w:pos="360"/>
        </w:tabs>
        <w:ind w:left="360" w:hanging="360"/>
      </w:pPr>
      <w:rPr>
        <w:rFonts w:ascii="Wingdings" w:hAnsi="Wingdings" w:cs="Wingdings" w:hint="default"/>
      </w:rPr>
    </w:lvl>
  </w:abstractNum>
  <w:abstractNum w:abstractNumId="10" w15:restartNumberingAfterBreak="0">
    <w:nsid w:val="0F4E4A6E"/>
    <w:multiLevelType w:val="multilevel"/>
    <w:tmpl w:val="C4023126"/>
    <w:styleLink w:val="AgencyTableBullets"/>
    <w:lvl w:ilvl="0">
      <w:start w:val="1"/>
      <w:numFmt w:val="bullet"/>
      <w:lvlText w:val=""/>
      <w:lvlJc w:val="left"/>
      <w:pPr>
        <w:ind w:left="284" w:hanging="284"/>
      </w:pPr>
      <w:rPr>
        <w:rFonts w:ascii="Symbol" w:hAnsi="Symbol" w:cs="Symbol" w:hint="default"/>
      </w:rPr>
    </w:lvl>
    <w:lvl w:ilvl="1">
      <w:start w:val="1"/>
      <w:numFmt w:val="bullet"/>
      <w:lvlText w:val="-"/>
      <w:lvlJc w:val="left"/>
      <w:pPr>
        <w:ind w:left="568" w:hanging="284"/>
      </w:pPr>
      <w:rPr>
        <w:rFonts w:ascii="Symbol" w:hAnsi="Symbol" w:cs="Symbol" w:hint="default"/>
      </w:rPr>
    </w:lvl>
    <w:lvl w:ilvl="2">
      <w:start w:val="1"/>
      <w:numFmt w:val="bullet"/>
      <w:lvlText w:val="o"/>
      <w:lvlJc w:val="left"/>
      <w:pPr>
        <w:ind w:left="852" w:hanging="284"/>
      </w:pPr>
      <w:rPr>
        <w:rFonts w:ascii="Courier New" w:hAnsi="Courier New" w:cs="Courier New" w:hint="default"/>
      </w:rPr>
    </w:lvl>
    <w:lvl w:ilvl="3">
      <w:start w:val="1"/>
      <w:numFmt w:val="bullet"/>
      <w:lvlText w:val=""/>
      <w:lvlJc w:val="left"/>
      <w:pPr>
        <w:ind w:left="1136" w:hanging="284"/>
      </w:pPr>
      <w:rPr>
        <w:rFonts w:ascii="Symbol" w:hAnsi="Symbol" w:cs="Symbol" w:hint="default"/>
      </w:rPr>
    </w:lvl>
    <w:lvl w:ilvl="4">
      <w:start w:val="1"/>
      <w:numFmt w:val="bullet"/>
      <w:lvlText w:val="-"/>
      <w:lvlJc w:val="left"/>
      <w:pPr>
        <w:ind w:left="1420" w:hanging="284"/>
      </w:pPr>
      <w:rPr>
        <w:rFonts w:ascii="Symbol" w:hAnsi="Symbol" w:cs="Symbol" w:hint="default"/>
      </w:rPr>
    </w:lvl>
    <w:lvl w:ilvl="5">
      <w:start w:val="1"/>
      <w:numFmt w:val="bullet"/>
      <w:lvlText w:val="o"/>
      <w:lvlJc w:val="left"/>
      <w:pPr>
        <w:ind w:left="1704" w:hanging="284"/>
      </w:pPr>
      <w:rPr>
        <w:rFonts w:ascii="Courier New" w:hAnsi="Courier New" w:cs="Courier New" w:hint="default"/>
      </w:rPr>
    </w:lvl>
    <w:lvl w:ilvl="6">
      <w:start w:val="1"/>
      <w:numFmt w:val="bullet"/>
      <w:lvlText w:val=""/>
      <w:lvlJc w:val="left"/>
      <w:pPr>
        <w:ind w:left="1988" w:hanging="284"/>
      </w:pPr>
      <w:rPr>
        <w:rFonts w:ascii="Symbol" w:hAnsi="Symbol" w:cs="Symbol" w:hint="default"/>
      </w:rPr>
    </w:lvl>
    <w:lvl w:ilvl="7">
      <w:start w:val="1"/>
      <w:numFmt w:val="bullet"/>
      <w:lvlText w:val="-"/>
      <w:lvlJc w:val="left"/>
      <w:pPr>
        <w:ind w:left="2272" w:hanging="284"/>
      </w:pPr>
      <w:rPr>
        <w:rFonts w:ascii="Symbol" w:hAnsi="Symbol" w:cs="Symbol" w:hint="default"/>
      </w:rPr>
    </w:lvl>
    <w:lvl w:ilvl="8">
      <w:start w:val="1"/>
      <w:numFmt w:val="bullet"/>
      <w:lvlText w:val="o"/>
      <w:lvlJc w:val="left"/>
      <w:pPr>
        <w:ind w:left="2556" w:hanging="284"/>
      </w:pPr>
      <w:rPr>
        <w:rFonts w:ascii="Courier New" w:hAnsi="Courier New" w:cs="Courier New" w:hint="default"/>
      </w:rPr>
    </w:lvl>
  </w:abstractNum>
  <w:abstractNum w:abstractNumId="11" w15:restartNumberingAfterBreak="0">
    <w:nsid w:val="215F6D97"/>
    <w:multiLevelType w:val="multilevel"/>
    <w:tmpl w:val="D5A4B100"/>
    <w:styleLink w:val="AgencyTableNumbers"/>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27577B6A"/>
    <w:multiLevelType w:val="multilevel"/>
    <w:tmpl w:val="0AA25E70"/>
    <w:styleLink w:val="AgencyBullets"/>
    <w:lvl w:ilvl="0">
      <w:start w:val="1"/>
      <w:numFmt w:val="bullet"/>
      <w:lvlText w:val=""/>
      <w:lvlJc w:val="left"/>
      <w:pPr>
        <w:ind w:left="425" w:hanging="425"/>
      </w:pPr>
      <w:rPr>
        <w:rFonts w:ascii="Symbol" w:hAnsi="Symbol" w:cs="Symbol" w:hint="default"/>
      </w:rPr>
    </w:lvl>
    <w:lvl w:ilvl="1">
      <w:start w:val="1"/>
      <w:numFmt w:val="bullet"/>
      <w:lvlText w:val="-"/>
      <w:lvlJc w:val="left"/>
      <w:pPr>
        <w:ind w:left="850" w:hanging="425"/>
      </w:pPr>
      <w:rPr>
        <w:rFonts w:ascii="Symbol" w:hAnsi="Symbol" w:cs="Symbol" w:hint="default"/>
      </w:rPr>
    </w:lvl>
    <w:lvl w:ilvl="2">
      <w:start w:val="1"/>
      <w:numFmt w:val="bullet"/>
      <w:lvlText w:val="o"/>
      <w:lvlJc w:val="left"/>
      <w:pPr>
        <w:ind w:left="1275" w:hanging="425"/>
      </w:pPr>
      <w:rPr>
        <w:rFonts w:ascii="Courier New" w:hAnsi="Courier New" w:cs="Courier New" w:hint="default"/>
      </w:rPr>
    </w:lvl>
    <w:lvl w:ilvl="3">
      <w:start w:val="1"/>
      <w:numFmt w:val="bullet"/>
      <w:lvlText w:val=""/>
      <w:lvlJc w:val="left"/>
      <w:pPr>
        <w:ind w:left="1700" w:hanging="425"/>
      </w:pPr>
      <w:rPr>
        <w:rFonts w:ascii="Symbol" w:hAnsi="Symbol" w:cs="Symbol" w:hint="default"/>
      </w:rPr>
    </w:lvl>
    <w:lvl w:ilvl="4">
      <w:start w:val="1"/>
      <w:numFmt w:val="bullet"/>
      <w:lvlText w:val="-"/>
      <w:lvlJc w:val="left"/>
      <w:pPr>
        <w:ind w:left="2125" w:hanging="425"/>
      </w:pPr>
      <w:rPr>
        <w:rFonts w:ascii="Symbol" w:hAnsi="Symbol" w:cs="Symbol" w:hint="default"/>
      </w:rPr>
    </w:lvl>
    <w:lvl w:ilvl="5">
      <w:start w:val="1"/>
      <w:numFmt w:val="bullet"/>
      <w:lvlText w:val="o"/>
      <w:lvlJc w:val="left"/>
      <w:pPr>
        <w:ind w:left="2550" w:hanging="425"/>
      </w:pPr>
      <w:rPr>
        <w:rFonts w:ascii="Courier New" w:hAnsi="Courier New" w:cs="Courier New" w:hint="default"/>
      </w:rPr>
    </w:lvl>
    <w:lvl w:ilvl="6">
      <w:start w:val="1"/>
      <w:numFmt w:val="bullet"/>
      <w:lvlText w:val=""/>
      <w:lvlJc w:val="left"/>
      <w:pPr>
        <w:ind w:left="2975" w:hanging="425"/>
      </w:pPr>
      <w:rPr>
        <w:rFonts w:ascii="Symbol" w:hAnsi="Symbol" w:cs="Symbol" w:hint="default"/>
        <w:color w:val="auto"/>
      </w:rPr>
    </w:lvl>
    <w:lvl w:ilvl="7">
      <w:start w:val="1"/>
      <w:numFmt w:val="bullet"/>
      <w:lvlText w:val="-"/>
      <w:lvlJc w:val="left"/>
      <w:pPr>
        <w:ind w:left="3400" w:hanging="425"/>
      </w:pPr>
      <w:rPr>
        <w:rFonts w:ascii="Symbol" w:hAnsi="Symbol" w:cs="Symbol" w:hint="default"/>
      </w:rPr>
    </w:lvl>
    <w:lvl w:ilvl="8">
      <w:start w:val="1"/>
      <w:numFmt w:val="bullet"/>
      <w:lvlText w:val="o"/>
      <w:lvlJc w:val="left"/>
      <w:pPr>
        <w:ind w:left="3825" w:hanging="425"/>
      </w:pPr>
      <w:rPr>
        <w:rFonts w:ascii="Courier New" w:hAnsi="Courier New" w:cs="Courier New" w:hint="default"/>
      </w:rPr>
    </w:lvl>
  </w:abstractNum>
  <w:abstractNum w:abstractNumId="13" w15:restartNumberingAfterBreak="0">
    <w:nsid w:val="4B361966"/>
    <w:multiLevelType w:val="multilevel"/>
    <w:tmpl w:val="77DEEFC4"/>
    <w:styleLink w:val="AgencyNumbers"/>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2"/>
  </w:num>
  <w:num w:numId="32">
    <w:abstractNumId w:val="13"/>
  </w:num>
  <w:num w:numId="33">
    <w:abstractNumId w:val="1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embedSystemFonts/>
  <w:bordersDoNotSurroundHeader/>
  <w:bordersDoNotSurroundFooter/>
  <w:proofState w:spelling="clean" w:grammar="clean"/>
  <w:defaultTabStop w:val="567"/>
  <w:doNotHyphenateCaps/>
  <w:drawingGridHorizontalSpacing w:val="110"/>
  <w:drawingGridVerticalSpacing w:val="181"/>
  <w:displayHorizontalDrawingGridEvery w:val="2"/>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ECE"/>
    <w:rsid w:val="00002D3D"/>
    <w:rsid w:val="00005285"/>
    <w:rsid w:val="00010659"/>
    <w:rsid w:val="0001702A"/>
    <w:rsid w:val="0002241B"/>
    <w:rsid w:val="0002496F"/>
    <w:rsid w:val="00030161"/>
    <w:rsid w:val="0003768E"/>
    <w:rsid w:val="000517D9"/>
    <w:rsid w:val="00054D33"/>
    <w:rsid w:val="000628DD"/>
    <w:rsid w:val="00070650"/>
    <w:rsid w:val="000748E8"/>
    <w:rsid w:val="00081F4F"/>
    <w:rsid w:val="00087E7C"/>
    <w:rsid w:val="000A5173"/>
    <w:rsid w:val="000C78FC"/>
    <w:rsid w:val="000D6278"/>
    <w:rsid w:val="000F0EFF"/>
    <w:rsid w:val="000F4B54"/>
    <w:rsid w:val="00101A4E"/>
    <w:rsid w:val="00117846"/>
    <w:rsid w:val="00123973"/>
    <w:rsid w:val="00124782"/>
    <w:rsid w:val="00127A81"/>
    <w:rsid w:val="00143C30"/>
    <w:rsid w:val="00150D6F"/>
    <w:rsid w:val="0015286C"/>
    <w:rsid w:val="00161BAC"/>
    <w:rsid w:val="00162EE7"/>
    <w:rsid w:val="00166F4F"/>
    <w:rsid w:val="001723E2"/>
    <w:rsid w:val="00175B21"/>
    <w:rsid w:val="00180307"/>
    <w:rsid w:val="00182318"/>
    <w:rsid w:val="001853E7"/>
    <w:rsid w:val="001879E1"/>
    <w:rsid w:val="0019587D"/>
    <w:rsid w:val="001968E7"/>
    <w:rsid w:val="001C316F"/>
    <w:rsid w:val="001D0E9B"/>
    <w:rsid w:val="001D143D"/>
    <w:rsid w:val="001D2EB0"/>
    <w:rsid w:val="001E38AF"/>
    <w:rsid w:val="001F1168"/>
    <w:rsid w:val="001F6408"/>
    <w:rsid w:val="00205E79"/>
    <w:rsid w:val="0021319C"/>
    <w:rsid w:val="00217BF0"/>
    <w:rsid w:val="00224E01"/>
    <w:rsid w:val="00240190"/>
    <w:rsid w:val="00243F51"/>
    <w:rsid w:val="002453F0"/>
    <w:rsid w:val="002471DF"/>
    <w:rsid w:val="00247C3E"/>
    <w:rsid w:val="00264E16"/>
    <w:rsid w:val="002760CB"/>
    <w:rsid w:val="00282DA8"/>
    <w:rsid w:val="00284190"/>
    <w:rsid w:val="002B063E"/>
    <w:rsid w:val="002D4783"/>
    <w:rsid w:val="002E7DD3"/>
    <w:rsid w:val="002F37EA"/>
    <w:rsid w:val="00306FAF"/>
    <w:rsid w:val="00307B64"/>
    <w:rsid w:val="00310C22"/>
    <w:rsid w:val="0031171F"/>
    <w:rsid w:val="00314AAC"/>
    <w:rsid w:val="00316310"/>
    <w:rsid w:val="00316859"/>
    <w:rsid w:val="00321C39"/>
    <w:rsid w:val="00323581"/>
    <w:rsid w:val="00327910"/>
    <w:rsid w:val="00327D01"/>
    <w:rsid w:val="003303C0"/>
    <w:rsid w:val="0033401D"/>
    <w:rsid w:val="00334E55"/>
    <w:rsid w:val="00357544"/>
    <w:rsid w:val="003606BF"/>
    <w:rsid w:val="00371FB3"/>
    <w:rsid w:val="00375984"/>
    <w:rsid w:val="003762AB"/>
    <w:rsid w:val="00382BC2"/>
    <w:rsid w:val="0038356A"/>
    <w:rsid w:val="00387584"/>
    <w:rsid w:val="003B68D0"/>
    <w:rsid w:val="003C1ACC"/>
    <w:rsid w:val="003C41AD"/>
    <w:rsid w:val="003C5BF6"/>
    <w:rsid w:val="003D4B46"/>
    <w:rsid w:val="003E78C6"/>
    <w:rsid w:val="003F4681"/>
    <w:rsid w:val="003F68F5"/>
    <w:rsid w:val="003F7D47"/>
    <w:rsid w:val="004108AE"/>
    <w:rsid w:val="0041367E"/>
    <w:rsid w:val="00421F95"/>
    <w:rsid w:val="00433881"/>
    <w:rsid w:val="00466360"/>
    <w:rsid w:val="00490548"/>
    <w:rsid w:val="004A1846"/>
    <w:rsid w:val="004A7F46"/>
    <w:rsid w:val="004B2EFB"/>
    <w:rsid w:val="004C12D6"/>
    <w:rsid w:val="004C2B5F"/>
    <w:rsid w:val="004C3B9E"/>
    <w:rsid w:val="004C75B4"/>
    <w:rsid w:val="004E6F74"/>
    <w:rsid w:val="004F6AB4"/>
    <w:rsid w:val="00502FFE"/>
    <w:rsid w:val="00517B50"/>
    <w:rsid w:val="00521B09"/>
    <w:rsid w:val="00547D25"/>
    <w:rsid w:val="00556CD6"/>
    <w:rsid w:val="00574463"/>
    <w:rsid w:val="00576260"/>
    <w:rsid w:val="005777B5"/>
    <w:rsid w:val="005C7F45"/>
    <w:rsid w:val="005D4425"/>
    <w:rsid w:val="005E7B06"/>
    <w:rsid w:val="005F4659"/>
    <w:rsid w:val="00623CCF"/>
    <w:rsid w:val="0066434C"/>
    <w:rsid w:val="00664B55"/>
    <w:rsid w:val="00666D80"/>
    <w:rsid w:val="0069124D"/>
    <w:rsid w:val="006B372C"/>
    <w:rsid w:val="006D38FE"/>
    <w:rsid w:val="006D3D64"/>
    <w:rsid w:val="006E1961"/>
    <w:rsid w:val="006F4CCC"/>
    <w:rsid w:val="00707FD5"/>
    <w:rsid w:val="0072053F"/>
    <w:rsid w:val="007218E4"/>
    <w:rsid w:val="00722933"/>
    <w:rsid w:val="00725843"/>
    <w:rsid w:val="007259ED"/>
    <w:rsid w:val="0073494E"/>
    <w:rsid w:val="00736097"/>
    <w:rsid w:val="00736B45"/>
    <w:rsid w:val="0074775E"/>
    <w:rsid w:val="0075253D"/>
    <w:rsid w:val="007528AA"/>
    <w:rsid w:val="00757A2A"/>
    <w:rsid w:val="00765079"/>
    <w:rsid w:val="00771480"/>
    <w:rsid w:val="007728A3"/>
    <w:rsid w:val="007942A0"/>
    <w:rsid w:val="00796765"/>
    <w:rsid w:val="00797453"/>
    <w:rsid w:val="007A23B7"/>
    <w:rsid w:val="007A54B1"/>
    <w:rsid w:val="007B01C0"/>
    <w:rsid w:val="007B62BC"/>
    <w:rsid w:val="007D26EA"/>
    <w:rsid w:val="007F04B5"/>
    <w:rsid w:val="00811744"/>
    <w:rsid w:val="0083294D"/>
    <w:rsid w:val="008376B4"/>
    <w:rsid w:val="00842E7A"/>
    <w:rsid w:val="00843077"/>
    <w:rsid w:val="0084774F"/>
    <w:rsid w:val="008553BB"/>
    <w:rsid w:val="008565C8"/>
    <w:rsid w:val="00860F4E"/>
    <w:rsid w:val="008754BA"/>
    <w:rsid w:val="00875FE3"/>
    <w:rsid w:val="00881714"/>
    <w:rsid w:val="00884F47"/>
    <w:rsid w:val="0088682D"/>
    <w:rsid w:val="0089012F"/>
    <w:rsid w:val="008A0283"/>
    <w:rsid w:val="008A72AE"/>
    <w:rsid w:val="008C5723"/>
    <w:rsid w:val="008E0D74"/>
    <w:rsid w:val="008E3624"/>
    <w:rsid w:val="008E4184"/>
    <w:rsid w:val="008E41EC"/>
    <w:rsid w:val="008E742A"/>
    <w:rsid w:val="008F7AAA"/>
    <w:rsid w:val="00901E3B"/>
    <w:rsid w:val="00930BCD"/>
    <w:rsid w:val="00935B0B"/>
    <w:rsid w:val="009372CE"/>
    <w:rsid w:val="0094285C"/>
    <w:rsid w:val="00943CC7"/>
    <w:rsid w:val="00944CC2"/>
    <w:rsid w:val="00944D7D"/>
    <w:rsid w:val="00953276"/>
    <w:rsid w:val="009532BA"/>
    <w:rsid w:val="00971574"/>
    <w:rsid w:val="009927DE"/>
    <w:rsid w:val="009A0B12"/>
    <w:rsid w:val="009B0BD9"/>
    <w:rsid w:val="009C650A"/>
    <w:rsid w:val="009D7D28"/>
    <w:rsid w:val="009E3141"/>
    <w:rsid w:val="00A4382C"/>
    <w:rsid w:val="00A663DD"/>
    <w:rsid w:val="00A703C1"/>
    <w:rsid w:val="00A73213"/>
    <w:rsid w:val="00A768BE"/>
    <w:rsid w:val="00A804F9"/>
    <w:rsid w:val="00A826CA"/>
    <w:rsid w:val="00A865D9"/>
    <w:rsid w:val="00A86F29"/>
    <w:rsid w:val="00A9003A"/>
    <w:rsid w:val="00A93E50"/>
    <w:rsid w:val="00A951BF"/>
    <w:rsid w:val="00AA1BF5"/>
    <w:rsid w:val="00AA2B34"/>
    <w:rsid w:val="00AA7085"/>
    <w:rsid w:val="00AB4A99"/>
    <w:rsid w:val="00AB7368"/>
    <w:rsid w:val="00AC669C"/>
    <w:rsid w:val="00AD0559"/>
    <w:rsid w:val="00AE68AF"/>
    <w:rsid w:val="00AE6CF0"/>
    <w:rsid w:val="00AF27EC"/>
    <w:rsid w:val="00AF4CE5"/>
    <w:rsid w:val="00B00EBF"/>
    <w:rsid w:val="00B0458F"/>
    <w:rsid w:val="00B1517A"/>
    <w:rsid w:val="00B41674"/>
    <w:rsid w:val="00B4205B"/>
    <w:rsid w:val="00B45BCE"/>
    <w:rsid w:val="00B51A1D"/>
    <w:rsid w:val="00B51B50"/>
    <w:rsid w:val="00B5296D"/>
    <w:rsid w:val="00B648E7"/>
    <w:rsid w:val="00B9184E"/>
    <w:rsid w:val="00B96B1B"/>
    <w:rsid w:val="00BA62D6"/>
    <w:rsid w:val="00BB241A"/>
    <w:rsid w:val="00BC5B97"/>
    <w:rsid w:val="00BC790D"/>
    <w:rsid w:val="00BD452D"/>
    <w:rsid w:val="00BD4C38"/>
    <w:rsid w:val="00BD7CD8"/>
    <w:rsid w:val="00BD7FE2"/>
    <w:rsid w:val="00C05B5A"/>
    <w:rsid w:val="00C169C6"/>
    <w:rsid w:val="00C17C2B"/>
    <w:rsid w:val="00C524D8"/>
    <w:rsid w:val="00C57BC7"/>
    <w:rsid w:val="00C74436"/>
    <w:rsid w:val="00C851DC"/>
    <w:rsid w:val="00C93D54"/>
    <w:rsid w:val="00C95C39"/>
    <w:rsid w:val="00C97A98"/>
    <w:rsid w:val="00CA4E5A"/>
    <w:rsid w:val="00CB079B"/>
    <w:rsid w:val="00CB4C18"/>
    <w:rsid w:val="00CC4376"/>
    <w:rsid w:val="00CC43BA"/>
    <w:rsid w:val="00CC566D"/>
    <w:rsid w:val="00CC5FB3"/>
    <w:rsid w:val="00CD21C6"/>
    <w:rsid w:val="00CD4985"/>
    <w:rsid w:val="00CD4B2A"/>
    <w:rsid w:val="00D016D8"/>
    <w:rsid w:val="00D01D59"/>
    <w:rsid w:val="00D14F87"/>
    <w:rsid w:val="00D27E58"/>
    <w:rsid w:val="00D36478"/>
    <w:rsid w:val="00D43849"/>
    <w:rsid w:val="00D52D4C"/>
    <w:rsid w:val="00D5302E"/>
    <w:rsid w:val="00D6395F"/>
    <w:rsid w:val="00D71CF0"/>
    <w:rsid w:val="00D8479D"/>
    <w:rsid w:val="00D9127D"/>
    <w:rsid w:val="00D91D8F"/>
    <w:rsid w:val="00DA775B"/>
    <w:rsid w:val="00DB3B0A"/>
    <w:rsid w:val="00DC07FF"/>
    <w:rsid w:val="00DE0A4C"/>
    <w:rsid w:val="00DE5B3B"/>
    <w:rsid w:val="00DF61B8"/>
    <w:rsid w:val="00DF7BE7"/>
    <w:rsid w:val="00E10EAE"/>
    <w:rsid w:val="00E14448"/>
    <w:rsid w:val="00E262D6"/>
    <w:rsid w:val="00E26EED"/>
    <w:rsid w:val="00E27434"/>
    <w:rsid w:val="00E30ABB"/>
    <w:rsid w:val="00E335C1"/>
    <w:rsid w:val="00E4041E"/>
    <w:rsid w:val="00E4197B"/>
    <w:rsid w:val="00E524B0"/>
    <w:rsid w:val="00E74505"/>
    <w:rsid w:val="00E800BA"/>
    <w:rsid w:val="00E8060D"/>
    <w:rsid w:val="00E87942"/>
    <w:rsid w:val="00E93854"/>
    <w:rsid w:val="00EB048B"/>
    <w:rsid w:val="00EB2209"/>
    <w:rsid w:val="00EB74AE"/>
    <w:rsid w:val="00EC15C1"/>
    <w:rsid w:val="00EC2A3D"/>
    <w:rsid w:val="00ED1F45"/>
    <w:rsid w:val="00ED733B"/>
    <w:rsid w:val="00F06689"/>
    <w:rsid w:val="00F0717A"/>
    <w:rsid w:val="00F07494"/>
    <w:rsid w:val="00F17A22"/>
    <w:rsid w:val="00F234F8"/>
    <w:rsid w:val="00F42B9C"/>
    <w:rsid w:val="00F47CE2"/>
    <w:rsid w:val="00F5205C"/>
    <w:rsid w:val="00F53BB2"/>
    <w:rsid w:val="00F62F85"/>
    <w:rsid w:val="00F7716D"/>
    <w:rsid w:val="00F83A54"/>
    <w:rsid w:val="00F9283E"/>
    <w:rsid w:val="00FA164E"/>
    <w:rsid w:val="00FA3B9E"/>
    <w:rsid w:val="00FB1CCB"/>
    <w:rsid w:val="00FB2ECE"/>
    <w:rsid w:val="00FB7235"/>
    <w:rsid w:val="00FC31E7"/>
    <w:rsid w:val="00FC3BF6"/>
    <w:rsid w:val="00FD17A7"/>
    <w:rsid w:val="00FD5004"/>
    <w:rsid w:val="00FE6C25"/>
    <w:rsid w:val="00FF08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55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Hei" w:hAnsi="Arial" w:cs="Cordia New"/>
        <w:lang w:val="en-MY"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ECE"/>
    <w:pPr>
      <w:spacing w:line="276" w:lineRule="auto"/>
    </w:pPr>
    <w:rPr>
      <w:rFonts w:cs="Arial"/>
      <w:sz w:val="24"/>
      <w:szCs w:val="24"/>
      <w:lang w:val="en-AU" w:eastAsia="en-US"/>
    </w:rPr>
  </w:style>
  <w:style w:type="paragraph" w:styleId="Heading1">
    <w:name w:val="heading 1"/>
    <w:basedOn w:val="Normal"/>
    <w:next w:val="BodyText"/>
    <w:link w:val="Heading1Char"/>
    <w:uiPriority w:val="99"/>
    <w:qFormat/>
    <w:rsid w:val="00316310"/>
    <w:pPr>
      <w:keepNext/>
      <w:keepLines/>
      <w:spacing w:before="200"/>
      <w:outlineLvl w:val="0"/>
    </w:pPr>
    <w:rPr>
      <w:b/>
      <w:bCs/>
      <w:sz w:val="32"/>
      <w:szCs w:val="32"/>
    </w:rPr>
  </w:style>
  <w:style w:type="paragraph" w:styleId="Heading2">
    <w:name w:val="heading 2"/>
    <w:basedOn w:val="Heading1"/>
    <w:next w:val="BodyText"/>
    <w:link w:val="Heading2Char"/>
    <w:uiPriority w:val="99"/>
    <w:qFormat/>
    <w:rsid w:val="00316310"/>
    <w:pPr>
      <w:numPr>
        <w:ilvl w:val="1"/>
      </w:numPr>
      <w:outlineLvl w:val="1"/>
    </w:pPr>
    <w:rPr>
      <w:sz w:val="28"/>
      <w:szCs w:val="28"/>
    </w:rPr>
  </w:style>
  <w:style w:type="paragraph" w:styleId="Heading3">
    <w:name w:val="heading 3"/>
    <w:basedOn w:val="Heading2"/>
    <w:next w:val="BodyText"/>
    <w:link w:val="Heading3Char"/>
    <w:uiPriority w:val="99"/>
    <w:qFormat/>
    <w:rsid w:val="00316310"/>
    <w:pPr>
      <w:numPr>
        <w:ilvl w:val="2"/>
      </w:numPr>
      <w:outlineLvl w:val="2"/>
    </w:pPr>
    <w:rPr>
      <w:sz w:val="26"/>
      <w:szCs w:val="26"/>
    </w:rPr>
  </w:style>
  <w:style w:type="paragraph" w:styleId="Heading4">
    <w:name w:val="heading 4"/>
    <w:basedOn w:val="Heading3"/>
    <w:next w:val="Normal"/>
    <w:link w:val="Heading4Char"/>
    <w:uiPriority w:val="99"/>
    <w:qFormat/>
    <w:rsid w:val="00316310"/>
    <w:pPr>
      <w:outlineLvl w:val="3"/>
    </w:pPr>
    <w:rPr>
      <w:i/>
      <w:iCs/>
      <w:sz w:val="24"/>
      <w:szCs w:val="24"/>
    </w:rPr>
  </w:style>
  <w:style w:type="paragraph" w:styleId="Heading5">
    <w:name w:val="heading 5"/>
    <w:basedOn w:val="Heading4"/>
    <w:next w:val="Normal"/>
    <w:link w:val="Heading5Char"/>
    <w:uiPriority w:val="99"/>
    <w:qFormat/>
    <w:rsid w:val="00316310"/>
    <w:pPr>
      <w:outlineLvl w:val="4"/>
    </w:pPr>
    <w:rPr>
      <w:b w:val="0"/>
      <w:bCs w:val="0"/>
      <w:i w:val="0"/>
      <w:iCs w:val="0"/>
    </w:rPr>
  </w:style>
  <w:style w:type="paragraph" w:styleId="Heading6">
    <w:name w:val="heading 6"/>
    <w:basedOn w:val="Heading5"/>
    <w:next w:val="Normal"/>
    <w:link w:val="Heading6Char"/>
    <w:uiPriority w:val="99"/>
    <w:qFormat/>
    <w:rsid w:val="00316310"/>
    <w:pPr>
      <w:outlineLvl w:val="5"/>
    </w:pPr>
    <w:rPr>
      <w:i/>
      <w:iCs/>
    </w:rPr>
  </w:style>
  <w:style w:type="paragraph" w:styleId="Heading7">
    <w:name w:val="heading 7"/>
    <w:basedOn w:val="Normal"/>
    <w:next w:val="Normal"/>
    <w:link w:val="Heading7Char"/>
    <w:uiPriority w:val="99"/>
    <w:qFormat/>
    <w:rsid w:val="00FA3B9E"/>
    <w:pPr>
      <w:keepNext/>
      <w:keepLines/>
      <w:spacing w:before="200"/>
      <w:outlineLvl w:val="6"/>
    </w:pPr>
    <w:rP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16310"/>
    <w:rPr>
      <w:rFonts w:ascii="Arial" w:eastAsia="SimHei" w:hAnsi="Arial" w:cs="Arial"/>
      <w:b/>
      <w:bCs/>
      <w:sz w:val="28"/>
      <w:szCs w:val="28"/>
    </w:rPr>
  </w:style>
  <w:style w:type="character" w:customStyle="1" w:styleId="Heading2Char">
    <w:name w:val="Heading 2 Char"/>
    <w:link w:val="Heading2"/>
    <w:uiPriority w:val="99"/>
    <w:locked/>
    <w:rsid w:val="00316310"/>
    <w:rPr>
      <w:rFonts w:ascii="Arial" w:eastAsia="SimHei" w:hAnsi="Arial" w:cs="Arial"/>
      <w:b/>
      <w:bCs/>
      <w:sz w:val="26"/>
      <w:szCs w:val="26"/>
    </w:rPr>
  </w:style>
  <w:style w:type="character" w:customStyle="1" w:styleId="Heading3Char">
    <w:name w:val="Heading 3 Char"/>
    <w:link w:val="Heading3"/>
    <w:uiPriority w:val="99"/>
    <w:locked/>
    <w:rsid w:val="00316310"/>
    <w:rPr>
      <w:rFonts w:ascii="Arial" w:eastAsia="SimHei" w:hAnsi="Arial" w:cs="Arial"/>
      <w:b/>
      <w:bCs/>
      <w:sz w:val="26"/>
      <w:szCs w:val="26"/>
    </w:rPr>
  </w:style>
  <w:style w:type="character" w:customStyle="1" w:styleId="Heading4Char">
    <w:name w:val="Heading 4 Char"/>
    <w:link w:val="Heading4"/>
    <w:uiPriority w:val="99"/>
    <w:locked/>
    <w:rsid w:val="00316310"/>
    <w:rPr>
      <w:rFonts w:ascii="Arial" w:eastAsia="SimHei" w:hAnsi="Arial" w:cs="Arial"/>
      <w:b/>
      <w:bCs/>
      <w:i/>
      <w:iCs/>
      <w:sz w:val="26"/>
      <w:szCs w:val="26"/>
    </w:rPr>
  </w:style>
  <w:style w:type="character" w:customStyle="1" w:styleId="Heading5Char">
    <w:name w:val="Heading 5 Char"/>
    <w:link w:val="Heading5"/>
    <w:uiPriority w:val="99"/>
    <w:locked/>
    <w:rsid w:val="00316310"/>
    <w:rPr>
      <w:rFonts w:ascii="Arial" w:eastAsia="SimHei" w:hAnsi="Arial" w:cs="Arial"/>
      <w:sz w:val="26"/>
      <w:szCs w:val="26"/>
    </w:rPr>
  </w:style>
  <w:style w:type="character" w:customStyle="1" w:styleId="Heading6Char">
    <w:name w:val="Heading 6 Char"/>
    <w:link w:val="Heading6"/>
    <w:uiPriority w:val="99"/>
    <w:locked/>
    <w:rsid w:val="00316310"/>
    <w:rPr>
      <w:rFonts w:ascii="Arial" w:eastAsia="SimHei" w:hAnsi="Arial" w:cs="Arial"/>
      <w:i/>
      <w:iCs/>
      <w:sz w:val="26"/>
      <w:szCs w:val="26"/>
    </w:rPr>
  </w:style>
  <w:style w:type="character" w:customStyle="1" w:styleId="Heading7Char">
    <w:name w:val="Heading 7 Char"/>
    <w:link w:val="Heading7"/>
    <w:uiPriority w:val="99"/>
    <w:locked/>
    <w:rsid w:val="00FA3B9E"/>
    <w:rPr>
      <w:rFonts w:ascii="Arial" w:eastAsia="SimHei" w:hAnsi="Arial" w:cs="Arial"/>
      <w:i/>
      <w:iCs/>
      <w:color w:val="404040"/>
    </w:rPr>
  </w:style>
  <w:style w:type="paragraph" w:styleId="Footer">
    <w:name w:val="footer"/>
    <w:basedOn w:val="Normal"/>
    <w:link w:val="FooterChar"/>
    <w:uiPriority w:val="99"/>
    <w:rsid w:val="00316310"/>
    <w:rPr>
      <w:sz w:val="16"/>
      <w:szCs w:val="16"/>
    </w:rPr>
  </w:style>
  <w:style w:type="character" w:customStyle="1" w:styleId="FooterChar">
    <w:name w:val="Footer Char"/>
    <w:link w:val="Footer"/>
    <w:uiPriority w:val="99"/>
    <w:locked/>
    <w:rsid w:val="00316310"/>
    <w:rPr>
      <w:sz w:val="24"/>
      <w:szCs w:val="24"/>
    </w:rPr>
  </w:style>
  <w:style w:type="paragraph" w:styleId="ListBullet">
    <w:name w:val="List Bullet"/>
    <w:basedOn w:val="Normal"/>
    <w:uiPriority w:val="99"/>
    <w:rsid w:val="00316310"/>
    <w:pPr>
      <w:spacing w:after="60"/>
      <w:ind w:left="425" w:hanging="425"/>
    </w:pPr>
  </w:style>
  <w:style w:type="paragraph" w:styleId="ListBullet2">
    <w:name w:val="List Bullet 2"/>
    <w:basedOn w:val="Normal"/>
    <w:uiPriority w:val="99"/>
    <w:rsid w:val="00316310"/>
    <w:pPr>
      <w:spacing w:after="60"/>
      <w:ind w:left="850" w:hanging="425"/>
    </w:pPr>
  </w:style>
  <w:style w:type="paragraph" w:styleId="ListBullet3">
    <w:name w:val="List Bullet 3"/>
    <w:basedOn w:val="Normal"/>
    <w:uiPriority w:val="99"/>
    <w:rsid w:val="00316310"/>
    <w:pPr>
      <w:spacing w:after="60"/>
      <w:ind w:left="1275" w:hanging="425"/>
    </w:pPr>
  </w:style>
  <w:style w:type="paragraph" w:styleId="ListBullet4">
    <w:name w:val="List Bullet 4"/>
    <w:basedOn w:val="Normal"/>
    <w:uiPriority w:val="99"/>
    <w:rsid w:val="00316310"/>
    <w:pPr>
      <w:spacing w:after="60"/>
      <w:ind w:left="1700" w:hanging="425"/>
    </w:pPr>
  </w:style>
  <w:style w:type="paragraph" w:styleId="ListBullet5">
    <w:name w:val="List Bullet 5"/>
    <w:basedOn w:val="Normal"/>
    <w:uiPriority w:val="99"/>
    <w:rsid w:val="00316310"/>
    <w:pPr>
      <w:spacing w:after="60"/>
      <w:ind w:left="2125" w:hanging="425"/>
    </w:pPr>
  </w:style>
  <w:style w:type="paragraph" w:styleId="ListNumber">
    <w:name w:val="List Number"/>
    <w:basedOn w:val="Normal"/>
    <w:uiPriority w:val="99"/>
    <w:rsid w:val="00316310"/>
    <w:pPr>
      <w:spacing w:after="60"/>
      <w:ind w:left="425" w:hanging="425"/>
    </w:pPr>
  </w:style>
  <w:style w:type="paragraph" w:styleId="ListNumber2">
    <w:name w:val="List Number 2"/>
    <w:basedOn w:val="Normal"/>
    <w:uiPriority w:val="99"/>
    <w:rsid w:val="00316310"/>
    <w:pPr>
      <w:spacing w:after="60"/>
      <w:ind w:left="850" w:hanging="425"/>
    </w:pPr>
  </w:style>
  <w:style w:type="paragraph" w:styleId="ListNumber3">
    <w:name w:val="List Number 3"/>
    <w:basedOn w:val="Normal"/>
    <w:uiPriority w:val="99"/>
    <w:rsid w:val="00316310"/>
    <w:pPr>
      <w:spacing w:after="60"/>
      <w:ind w:left="1275" w:hanging="425"/>
    </w:pPr>
  </w:style>
  <w:style w:type="paragraph" w:styleId="ListNumber4">
    <w:name w:val="List Number 4"/>
    <w:basedOn w:val="Normal"/>
    <w:uiPriority w:val="99"/>
    <w:rsid w:val="00316310"/>
    <w:pPr>
      <w:spacing w:after="60"/>
      <w:ind w:left="1700" w:hanging="425"/>
    </w:pPr>
  </w:style>
  <w:style w:type="paragraph" w:styleId="ListNumber5">
    <w:name w:val="List Number 5"/>
    <w:basedOn w:val="Normal"/>
    <w:uiPriority w:val="99"/>
    <w:rsid w:val="00316310"/>
    <w:pPr>
      <w:spacing w:after="60"/>
      <w:ind w:left="2125" w:hanging="425"/>
    </w:pPr>
  </w:style>
  <w:style w:type="paragraph" w:styleId="BodyText">
    <w:name w:val="Body Text"/>
    <w:basedOn w:val="Normal"/>
    <w:link w:val="BodyTextChar"/>
    <w:uiPriority w:val="99"/>
    <w:rsid w:val="001879E1"/>
    <w:pPr>
      <w:spacing w:after="200"/>
    </w:pPr>
  </w:style>
  <w:style w:type="character" w:customStyle="1" w:styleId="BodyTextChar">
    <w:name w:val="Body Text Char"/>
    <w:basedOn w:val="DefaultParagraphFont"/>
    <w:link w:val="BodyText"/>
    <w:uiPriority w:val="99"/>
    <w:locked/>
    <w:rsid w:val="001879E1"/>
  </w:style>
  <w:style w:type="paragraph" w:styleId="BalloonText">
    <w:name w:val="Balloon Text"/>
    <w:basedOn w:val="Normal"/>
    <w:link w:val="BalloonTextChar"/>
    <w:uiPriority w:val="99"/>
    <w:semiHidden/>
    <w:rsid w:val="00316310"/>
    <w:rPr>
      <w:rFonts w:ascii="Tahoma" w:hAnsi="Tahoma" w:cs="Tahoma"/>
      <w:sz w:val="16"/>
      <w:szCs w:val="16"/>
    </w:rPr>
  </w:style>
  <w:style w:type="character" w:customStyle="1" w:styleId="BalloonTextChar">
    <w:name w:val="Balloon Text Char"/>
    <w:link w:val="BalloonText"/>
    <w:uiPriority w:val="99"/>
    <w:semiHidden/>
    <w:locked/>
    <w:rsid w:val="00316310"/>
    <w:rPr>
      <w:rFonts w:ascii="Tahoma" w:hAnsi="Tahoma" w:cs="Tahoma"/>
      <w:sz w:val="16"/>
      <w:szCs w:val="16"/>
    </w:rPr>
  </w:style>
  <w:style w:type="paragraph" w:styleId="Header">
    <w:name w:val="header"/>
    <w:basedOn w:val="Normal"/>
    <w:link w:val="HeaderChar"/>
    <w:uiPriority w:val="99"/>
    <w:rsid w:val="00316310"/>
  </w:style>
  <w:style w:type="character" w:customStyle="1" w:styleId="HeaderChar">
    <w:name w:val="Header Char"/>
    <w:link w:val="Header"/>
    <w:uiPriority w:val="99"/>
    <w:locked/>
    <w:rsid w:val="00316310"/>
    <w:rPr>
      <w:rFonts w:cs="Times New Roman"/>
      <w:sz w:val="24"/>
      <w:szCs w:val="24"/>
    </w:rPr>
  </w:style>
  <w:style w:type="paragraph" w:styleId="Caption">
    <w:name w:val="caption"/>
    <w:basedOn w:val="Normal"/>
    <w:next w:val="Normal"/>
    <w:uiPriority w:val="99"/>
    <w:qFormat/>
    <w:rsid w:val="00316310"/>
    <w:pPr>
      <w:keepNext/>
      <w:spacing w:after="200"/>
    </w:pPr>
    <w:rPr>
      <w:b/>
      <w:bCs/>
      <w:sz w:val="20"/>
      <w:szCs w:val="20"/>
    </w:rPr>
  </w:style>
  <w:style w:type="table" w:styleId="TableGrid">
    <w:name w:val="Table Grid"/>
    <w:basedOn w:val="TableNormal"/>
    <w:uiPriority w:val="99"/>
    <w:rsid w:val="00316310"/>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rsid w:val="00316310"/>
  </w:style>
  <w:style w:type="character" w:styleId="Hyperlink">
    <w:name w:val="Hyperlink"/>
    <w:uiPriority w:val="99"/>
    <w:rsid w:val="00316310"/>
    <w:rPr>
      <w:rFonts w:cs="Times New Roman"/>
      <w:color w:val="0000FF"/>
      <w:u w:val="single"/>
    </w:rPr>
  </w:style>
  <w:style w:type="table" w:customStyle="1" w:styleId="AgencyTable-Simple">
    <w:name w:val="Agency Table - Simple"/>
    <w:uiPriority w:val="99"/>
    <w:rsid w:val="00FF08A8"/>
    <w:rPr>
      <w:rFonts w:cs="Arial"/>
      <w:sz w:val="22"/>
      <w:szCs w:val="22"/>
      <w:lang w:val="en-US"/>
    </w:rPr>
    <w:tblPr>
      <w:tblBorders>
        <w:top w:val="single" w:sz="4" w:space="0" w:color="auto"/>
        <w:bottom w:val="single" w:sz="4" w:space="0" w:color="auto"/>
      </w:tblBorders>
      <w:tblCellMar>
        <w:top w:w="85" w:type="dxa"/>
        <w:left w:w="85" w:type="dxa"/>
        <w:bottom w:w="85" w:type="dxa"/>
        <w:right w:w="85" w:type="dxa"/>
      </w:tblCellMar>
    </w:tblPr>
  </w:style>
  <w:style w:type="table" w:styleId="LightList-Accent1">
    <w:name w:val="Light List Accent 1"/>
    <w:basedOn w:val="TableNormal"/>
    <w:uiPriority w:val="99"/>
    <w:rsid w:val="00316310"/>
    <w:rPr>
      <w:rFonts w:cs="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Accent3">
    <w:name w:val="Light Shading Accent 3"/>
    <w:basedOn w:val="TableNormal"/>
    <w:uiPriority w:val="99"/>
    <w:rsid w:val="00316310"/>
    <w:rPr>
      <w:rFonts w:cs="Arial"/>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2">
    <w:name w:val="Light List Accent 2"/>
    <w:basedOn w:val="TableNormal"/>
    <w:uiPriority w:val="99"/>
    <w:rsid w:val="00316310"/>
    <w:rPr>
      <w:rFonts w:cs="Ari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99"/>
    <w:rsid w:val="00316310"/>
    <w:rPr>
      <w:rFonts w:cs="Arial"/>
      <w:color w:val="943634"/>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FollowedHyperlink">
    <w:name w:val="FollowedHyperlink"/>
    <w:uiPriority w:val="99"/>
    <w:semiHidden/>
    <w:rsid w:val="00316310"/>
    <w:rPr>
      <w:rFonts w:cs="Times New Roman"/>
      <w:color w:val="800080"/>
      <w:u w:val="single"/>
    </w:rPr>
  </w:style>
  <w:style w:type="table" w:customStyle="1" w:styleId="Noborders">
    <w:name w:val="No borders"/>
    <w:uiPriority w:val="99"/>
    <w:rsid w:val="00316310"/>
    <w:rPr>
      <w:rFonts w:cs="Arial"/>
      <w:lang w:val="en-US"/>
    </w:rPr>
    <w:tblPr>
      <w:tblCellMar>
        <w:top w:w="57" w:type="dxa"/>
        <w:left w:w="108" w:type="dxa"/>
        <w:bottom w:w="57" w:type="dxa"/>
        <w:right w:w="108" w:type="dxa"/>
      </w:tblCellMar>
    </w:tblPr>
  </w:style>
  <w:style w:type="character" w:styleId="PlaceholderText">
    <w:name w:val="Placeholder Text"/>
    <w:uiPriority w:val="99"/>
    <w:semiHidden/>
    <w:rsid w:val="00316310"/>
    <w:rPr>
      <w:rFonts w:cs="Times New Roman"/>
      <w:color w:val="808080"/>
    </w:rPr>
  </w:style>
  <w:style w:type="table" w:customStyle="1" w:styleId="AgencyTable-Borders">
    <w:name w:val="Agency Table - Borders"/>
    <w:uiPriority w:val="99"/>
    <w:rsid w:val="003F7D47"/>
    <w:rPr>
      <w:rFonts w:cs="Arial"/>
      <w:sz w:val="22"/>
      <w:szCs w:val="22"/>
      <w:lang w:val="en-US"/>
    </w:rPr>
    <w:tblPr>
      <w:tblStyleRowBandSize w:val="1"/>
      <w:tblStyleColBandSize w:val="1"/>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CellMar>
        <w:top w:w="85" w:type="dxa"/>
        <w:left w:w="85" w:type="dxa"/>
        <w:bottom w:w="85" w:type="dxa"/>
        <w:right w:w="85" w:type="dxa"/>
      </w:tblCellMar>
    </w:tblPr>
  </w:style>
  <w:style w:type="paragraph" w:styleId="TOCHeading">
    <w:name w:val="TOC Heading"/>
    <w:basedOn w:val="Heading1"/>
    <w:next w:val="Normal"/>
    <w:uiPriority w:val="99"/>
    <w:qFormat/>
    <w:rsid w:val="00316310"/>
    <w:pPr>
      <w:keepNext w:val="0"/>
      <w:keepLines w:val="0"/>
      <w:spacing w:before="360" w:after="200"/>
      <w:outlineLvl w:val="9"/>
    </w:pPr>
    <w:rPr>
      <w:sz w:val="28"/>
      <w:szCs w:val="28"/>
      <w:lang w:val="en-US"/>
    </w:rPr>
  </w:style>
  <w:style w:type="paragraph" w:styleId="TOC1">
    <w:name w:val="toc 1"/>
    <w:basedOn w:val="Normal"/>
    <w:next w:val="Normal"/>
    <w:autoRedefine/>
    <w:uiPriority w:val="99"/>
    <w:semiHidden/>
    <w:rsid w:val="00316310"/>
    <w:pPr>
      <w:tabs>
        <w:tab w:val="left" w:pos="567"/>
        <w:tab w:val="right" w:leader="dot" w:pos="9061"/>
      </w:tabs>
      <w:spacing w:after="100" w:line="264" w:lineRule="auto"/>
      <w:ind w:left="567" w:hanging="567"/>
    </w:pPr>
  </w:style>
  <w:style w:type="paragraph" w:styleId="TOC2">
    <w:name w:val="toc 2"/>
    <w:basedOn w:val="Normal"/>
    <w:next w:val="Normal"/>
    <w:autoRedefine/>
    <w:uiPriority w:val="99"/>
    <w:semiHidden/>
    <w:rsid w:val="00316310"/>
    <w:pPr>
      <w:tabs>
        <w:tab w:val="left" w:pos="1276"/>
        <w:tab w:val="right" w:leader="dot" w:pos="9061"/>
      </w:tabs>
      <w:spacing w:after="100" w:line="264" w:lineRule="auto"/>
      <w:ind w:left="1276" w:hanging="709"/>
    </w:pPr>
  </w:style>
  <w:style w:type="paragraph" w:styleId="TOC3">
    <w:name w:val="toc 3"/>
    <w:basedOn w:val="Normal"/>
    <w:next w:val="Normal"/>
    <w:autoRedefine/>
    <w:uiPriority w:val="99"/>
    <w:semiHidden/>
    <w:rsid w:val="00316310"/>
    <w:pPr>
      <w:tabs>
        <w:tab w:val="left" w:pos="1701"/>
        <w:tab w:val="right" w:leader="dot" w:pos="9072"/>
      </w:tabs>
      <w:spacing w:after="100" w:line="264" w:lineRule="auto"/>
      <w:ind w:left="1701" w:hanging="567"/>
    </w:pPr>
  </w:style>
  <w:style w:type="paragraph" w:customStyle="1" w:styleId="BodyTextSmall">
    <w:name w:val="Body Text Small"/>
    <w:basedOn w:val="BodyText"/>
    <w:uiPriority w:val="99"/>
    <w:rsid w:val="00316310"/>
    <w:rPr>
      <w:sz w:val="20"/>
      <w:szCs w:val="20"/>
    </w:rPr>
  </w:style>
  <w:style w:type="paragraph" w:styleId="ListParagraph">
    <w:name w:val="List Paragraph"/>
    <w:basedOn w:val="Normal"/>
    <w:uiPriority w:val="99"/>
    <w:qFormat/>
    <w:rsid w:val="00316310"/>
    <w:pPr>
      <w:ind w:left="720"/>
    </w:pPr>
  </w:style>
  <w:style w:type="paragraph" w:customStyle="1" w:styleId="Notetext">
    <w:name w:val="Note text"/>
    <w:basedOn w:val="Normal"/>
    <w:uiPriority w:val="99"/>
    <w:rsid w:val="00316310"/>
    <w:pPr>
      <w:pBdr>
        <w:left w:val="single" w:sz="36" w:space="4" w:color="CCCCCC"/>
      </w:pBdr>
    </w:pPr>
    <w:rPr>
      <w:sz w:val="20"/>
      <w:szCs w:val="20"/>
    </w:rPr>
  </w:style>
  <w:style w:type="paragraph" w:styleId="Subtitle">
    <w:name w:val="Subtitle"/>
    <w:basedOn w:val="Normal"/>
    <w:next w:val="Normal"/>
    <w:link w:val="SubtitleChar"/>
    <w:uiPriority w:val="99"/>
    <w:qFormat/>
    <w:rsid w:val="00316310"/>
    <w:pPr>
      <w:numPr>
        <w:ilvl w:val="1"/>
      </w:numPr>
    </w:pPr>
    <w:rPr>
      <w:i/>
      <w:iCs/>
      <w:spacing w:val="15"/>
    </w:rPr>
  </w:style>
  <w:style w:type="character" w:customStyle="1" w:styleId="SubtitleChar">
    <w:name w:val="Subtitle Char"/>
    <w:link w:val="Subtitle"/>
    <w:uiPriority w:val="99"/>
    <w:locked/>
    <w:rsid w:val="00316310"/>
    <w:rPr>
      <w:rFonts w:ascii="Arial" w:eastAsia="SimHei" w:hAnsi="Arial" w:cs="Arial"/>
      <w:i/>
      <w:iCs/>
      <w:spacing w:val="15"/>
      <w:sz w:val="24"/>
      <w:szCs w:val="24"/>
    </w:rPr>
  </w:style>
  <w:style w:type="paragraph" w:customStyle="1" w:styleId="TableText">
    <w:name w:val="Table Text"/>
    <w:basedOn w:val="Normal"/>
    <w:link w:val="TableTextChar"/>
    <w:uiPriority w:val="99"/>
    <w:rsid w:val="00316310"/>
    <w:rPr>
      <w:sz w:val="22"/>
      <w:szCs w:val="22"/>
      <w:lang w:val="en-US"/>
    </w:rPr>
  </w:style>
  <w:style w:type="character" w:customStyle="1" w:styleId="TableTextChar">
    <w:name w:val="Table Text Char"/>
    <w:link w:val="TableText"/>
    <w:uiPriority w:val="99"/>
    <w:locked/>
    <w:rsid w:val="00316310"/>
    <w:rPr>
      <w:rFonts w:eastAsia="SimHei" w:cs="Times New Roman"/>
      <w:lang w:val="en-US"/>
    </w:rPr>
  </w:style>
  <w:style w:type="paragraph" w:customStyle="1" w:styleId="TableBullet">
    <w:name w:val="Table Bullet"/>
    <w:basedOn w:val="TableText"/>
    <w:uiPriority w:val="99"/>
    <w:rsid w:val="00316310"/>
    <w:pPr>
      <w:ind w:left="284" w:hanging="284"/>
    </w:pPr>
  </w:style>
  <w:style w:type="paragraph" w:customStyle="1" w:styleId="TableNumber">
    <w:name w:val="Table Number"/>
    <w:basedOn w:val="TableText"/>
    <w:uiPriority w:val="99"/>
    <w:rsid w:val="00316310"/>
    <w:pPr>
      <w:ind w:left="284" w:hanging="284"/>
    </w:pPr>
  </w:style>
  <w:style w:type="paragraph" w:customStyle="1" w:styleId="TableTextSmall">
    <w:name w:val="Table Text Small"/>
    <w:basedOn w:val="TableText"/>
    <w:link w:val="TableTextSmallChar"/>
    <w:uiPriority w:val="99"/>
    <w:rsid w:val="00316310"/>
    <w:rPr>
      <w:sz w:val="20"/>
      <w:szCs w:val="20"/>
    </w:rPr>
  </w:style>
  <w:style w:type="paragraph" w:styleId="Title">
    <w:name w:val="Title"/>
    <w:basedOn w:val="Normal"/>
    <w:next w:val="Normal"/>
    <w:link w:val="TitleChar"/>
    <w:uiPriority w:val="99"/>
    <w:qFormat/>
    <w:rsid w:val="00316310"/>
    <w:pPr>
      <w:pBdr>
        <w:bottom w:val="single" w:sz="8" w:space="4" w:color="auto"/>
      </w:pBdr>
      <w:spacing w:after="300"/>
    </w:pPr>
    <w:rPr>
      <w:spacing w:val="5"/>
      <w:kern w:val="28"/>
      <w:sz w:val="52"/>
      <w:szCs w:val="52"/>
    </w:rPr>
  </w:style>
  <w:style w:type="character" w:customStyle="1" w:styleId="TitleChar">
    <w:name w:val="Title Char"/>
    <w:link w:val="Title"/>
    <w:uiPriority w:val="99"/>
    <w:locked/>
    <w:rsid w:val="00316310"/>
    <w:rPr>
      <w:rFonts w:ascii="Arial" w:eastAsia="SimHei" w:hAnsi="Arial" w:cs="Arial"/>
      <w:spacing w:val="5"/>
      <w:kern w:val="28"/>
      <w:sz w:val="52"/>
      <w:szCs w:val="52"/>
    </w:rPr>
  </w:style>
  <w:style w:type="table" w:styleId="LightShading-Accent1">
    <w:name w:val="Light Shading Accent 1"/>
    <w:basedOn w:val="TableNormal"/>
    <w:uiPriority w:val="99"/>
    <w:rsid w:val="0089012F"/>
    <w:rPr>
      <w:rFonts w:cs="Arial"/>
      <w:color w:val="365F91"/>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IntenseEmphasis">
    <w:name w:val="Intense Emphasis"/>
    <w:uiPriority w:val="99"/>
    <w:qFormat/>
    <w:rsid w:val="00860F4E"/>
    <w:rPr>
      <w:rFonts w:cs="Times New Roman"/>
      <w:b/>
      <w:bCs/>
      <w:i/>
      <w:iCs/>
      <w:color w:val="C0504D"/>
    </w:rPr>
  </w:style>
  <w:style w:type="paragraph" w:styleId="Quote">
    <w:name w:val="Quote"/>
    <w:basedOn w:val="Normal"/>
    <w:next w:val="Normal"/>
    <w:link w:val="QuoteChar"/>
    <w:uiPriority w:val="99"/>
    <w:qFormat/>
    <w:rsid w:val="00860F4E"/>
    <w:pPr>
      <w:ind w:left="737" w:right="737"/>
    </w:pPr>
    <w:rPr>
      <w:i/>
      <w:iCs/>
      <w:color w:val="000000"/>
    </w:rPr>
  </w:style>
  <w:style w:type="character" w:customStyle="1" w:styleId="QuoteChar">
    <w:name w:val="Quote Char"/>
    <w:link w:val="Quote"/>
    <w:uiPriority w:val="99"/>
    <w:locked/>
    <w:rsid w:val="00860F4E"/>
    <w:rPr>
      <w:rFonts w:cs="Times New Roman"/>
      <w:i/>
      <w:iCs/>
      <w:color w:val="000000"/>
    </w:rPr>
  </w:style>
  <w:style w:type="character" w:customStyle="1" w:styleId="TableTextSmallChar">
    <w:name w:val="Table Text Small Char"/>
    <w:link w:val="TableTextSmall"/>
    <w:uiPriority w:val="99"/>
    <w:locked/>
    <w:rsid w:val="00307B64"/>
    <w:rPr>
      <w:rFonts w:eastAsia="SimHei" w:cs="Times New Roman"/>
      <w:sz w:val="22"/>
      <w:szCs w:val="22"/>
      <w:lang w:val="en-US"/>
    </w:rPr>
  </w:style>
  <w:style w:type="paragraph" w:customStyle="1" w:styleId="Normal1">
    <w:name w:val="Normal1"/>
    <w:uiPriority w:val="99"/>
    <w:rsid w:val="00FB2ECE"/>
    <w:pPr>
      <w:spacing w:line="276" w:lineRule="auto"/>
    </w:pPr>
    <w:rPr>
      <w:rFonts w:cs="Arial"/>
      <w:color w:val="000000"/>
      <w:sz w:val="22"/>
      <w:szCs w:val="22"/>
      <w:lang w:val="en-US" w:eastAsia="en-US"/>
    </w:rPr>
  </w:style>
  <w:style w:type="character" w:styleId="CommentReference">
    <w:name w:val="annotation reference"/>
    <w:uiPriority w:val="99"/>
    <w:semiHidden/>
    <w:rsid w:val="00316859"/>
    <w:rPr>
      <w:rFonts w:cs="Times New Roman"/>
      <w:sz w:val="16"/>
      <w:szCs w:val="16"/>
    </w:rPr>
  </w:style>
  <w:style w:type="paragraph" w:styleId="CommentText">
    <w:name w:val="annotation text"/>
    <w:basedOn w:val="Normal"/>
    <w:link w:val="CommentTextChar"/>
    <w:uiPriority w:val="99"/>
    <w:semiHidden/>
    <w:rsid w:val="00316859"/>
    <w:pPr>
      <w:spacing w:line="240" w:lineRule="auto"/>
    </w:pPr>
    <w:rPr>
      <w:sz w:val="20"/>
      <w:szCs w:val="20"/>
    </w:rPr>
  </w:style>
  <w:style w:type="character" w:customStyle="1" w:styleId="CommentTextChar">
    <w:name w:val="Comment Text Char"/>
    <w:link w:val="CommentText"/>
    <w:uiPriority w:val="99"/>
    <w:semiHidden/>
    <w:locked/>
    <w:rsid w:val="00316859"/>
    <w:rPr>
      <w:rFonts w:cs="Times New Roman"/>
      <w:sz w:val="20"/>
      <w:szCs w:val="20"/>
    </w:rPr>
  </w:style>
  <w:style w:type="paragraph" w:styleId="CommentSubject">
    <w:name w:val="annotation subject"/>
    <w:basedOn w:val="CommentText"/>
    <w:next w:val="CommentText"/>
    <w:link w:val="CommentSubjectChar"/>
    <w:uiPriority w:val="99"/>
    <w:semiHidden/>
    <w:rsid w:val="00316859"/>
    <w:rPr>
      <w:b/>
      <w:bCs/>
    </w:rPr>
  </w:style>
  <w:style w:type="character" w:customStyle="1" w:styleId="CommentSubjectChar">
    <w:name w:val="Comment Subject Char"/>
    <w:link w:val="CommentSubject"/>
    <w:uiPriority w:val="99"/>
    <w:semiHidden/>
    <w:locked/>
    <w:rsid w:val="00316859"/>
    <w:rPr>
      <w:rFonts w:cs="Times New Roman"/>
      <w:b/>
      <w:bCs/>
      <w:sz w:val="20"/>
      <w:szCs w:val="20"/>
    </w:rPr>
  </w:style>
  <w:style w:type="paragraph" w:styleId="FootnoteText">
    <w:name w:val="footnote text"/>
    <w:basedOn w:val="Normal"/>
    <w:link w:val="FootnoteTextChar"/>
    <w:uiPriority w:val="99"/>
    <w:semiHidden/>
    <w:rsid w:val="001D0E9B"/>
    <w:pPr>
      <w:snapToGrid w:val="0"/>
    </w:pPr>
    <w:rPr>
      <w:sz w:val="18"/>
      <w:szCs w:val="18"/>
    </w:rPr>
  </w:style>
  <w:style w:type="character" w:customStyle="1" w:styleId="FootnoteTextChar">
    <w:name w:val="Footnote Text Char"/>
    <w:link w:val="FootnoteText"/>
    <w:uiPriority w:val="99"/>
    <w:semiHidden/>
    <w:locked/>
    <w:rsid w:val="001D0E9B"/>
    <w:rPr>
      <w:rFonts w:cs="Times New Roman"/>
      <w:kern w:val="0"/>
      <w:sz w:val="18"/>
      <w:szCs w:val="18"/>
      <w:lang w:val="en-AU" w:eastAsia="en-US"/>
    </w:rPr>
  </w:style>
  <w:style w:type="character" w:styleId="FootnoteReference">
    <w:name w:val="footnote reference"/>
    <w:uiPriority w:val="99"/>
    <w:semiHidden/>
    <w:rsid w:val="001D0E9B"/>
    <w:rPr>
      <w:rFonts w:cs="Times New Roman"/>
      <w:vertAlign w:val="superscript"/>
    </w:rPr>
  </w:style>
  <w:style w:type="paragraph" w:styleId="Revision">
    <w:name w:val="Revision"/>
    <w:hidden/>
    <w:uiPriority w:val="99"/>
    <w:semiHidden/>
    <w:rsid w:val="00F9283E"/>
    <w:rPr>
      <w:rFonts w:cs="Arial"/>
      <w:sz w:val="24"/>
      <w:szCs w:val="24"/>
      <w:lang w:val="en-AU" w:eastAsia="en-US"/>
    </w:rPr>
  </w:style>
  <w:style w:type="numbering" w:customStyle="1" w:styleId="AgencyTableBullets">
    <w:name w:val="Agency Table Bullets"/>
    <w:rsid w:val="0097009D"/>
    <w:pPr>
      <w:numPr>
        <w:numId w:val="33"/>
      </w:numPr>
    </w:pPr>
  </w:style>
  <w:style w:type="numbering" w:customStyle="1" w:styleId="AgencyTableNumbers">
    <w:name w:val="Agency Table Numbers"/>
    <w:rsid w:val="0097009D"/>
    <w:pPr>
      <w:numPr>
        <w:numId w:val="34"/>
      </w:numPr>
    </w:pPr>
  </w:style>
  <w:style w:type="numbering" w:customStyle="1" w:styleId="AgencyBullets">
    <w:name w:val="Agency Bullets"/>
    <w:rsid w:val="0097009D"/>
    <w:pPr>
      <w:numPr>
        <w:numId w:val="31"/>
      </w:numPr>
    </w:pPr>
  </w:style>
  <w:style w:type="numbering" w:customStyle="1" w:styleId="AgencyNumbers">
    <w:name w:val="Agency Numbers"/>
    <w:rsid w:val="0097009D"/>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afety.gov.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ommerce.wa.gov.au/consumer-protection/safe-tenancy-w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841</Characters>
  <Application>Microsoft Office Word</Application>
  <DocSecurity>0</DocSecurity>
  <Lines>32</Lines>
  <Paragraphs>27</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2019-05-29T03:17:00Z</dcterms:created>
  <dcterms:modified xsi:type="dcterms:W3CDTF">2019-05-29T03:19:00Z</dcterms:modified>
</cp:coreProperties>
</file>